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2A" w:rsidRPr="009A4602" w:rsidRDefault="0028272A" w:rsidP="0028272A">
      <w:pPr>
        <w:spacing w:line="440" w:lineRule="exact"/>
        <w:rPr>
          <w:rFonts w:ascii="黑体" w:eastAsia="黑体" w:hint="eastAsia"/>
          <w:color w:val="000000"/>
          <w:sz w:val="24"/>
        </w:rPr>
      </w:pPr>
      <w:r w:rsidRPr="009A4602">
        <w:rPr>
          <w:rFonts w:ascii="黑体" w:eastAsia="黑体" w:hint="eastAsia"/>
          <w:color w:val="000000"/>
          <w:sz w:val="24"/>
        </w:rPr>
        <w:t>附表1          森林保护（菌物资源与利用方向）本科通识教育课教学进程表</w:t>
      </w:r>
    </w:p>
    <w:tbl>
      <w:tblPr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41"/>
        <w:gridCol w:w="3820"/>
        <w:gridCol w:w="618"/>
        <w:gridCol w:w="634"/>
        <w:gridCol w:w="634"/>
        <w:gridCol w:w="635"/>
        <w:gridCol w:w="656"/>
        <w:gridCol w:w="817"/>
      </w:tblGrid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类别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820" w:type="dxa"/>
            <w:vMerge w:val="restart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618" w:type="dxa"/>
            <w:vMerge w:val="restart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56" w:type="dxa"/>
            <w:vMerge w:val="restart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开课学期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开课学院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vMerge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820" w:type="dxa"/>
            <w:vMerge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18" w:type="dxa"/>
            <w:vMerge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5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napToGrid w:val="0"/>
                <w:color w:val="000000"/>
                <w:sz w:val="18"/>
                <w:szCs w:val="18"/>
              </w:rPr>
            </w:pPr>
            <w:bookmarkStart w:id="0" w:name="_Hlk417571569"/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通识必修课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BK106001</w:t>
            </w:r>
          </w:p>
        </w:tc>
        <w:tc>
          <w:tcPr>
            <w:tcW w:w="3820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思想道德修养与法律基础</w:t>
            </w: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Moral Cultivation and Basics of Law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马列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BK106002</w:t>
            </w:r>
          </w:p>
        </w:tc>
        <w:tc>
          <w:tcPr>
            <w:tcW w:w="3820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马克思主义基本原理</w:t>
            </w:r>
          </w:p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Basic Tenets of Marxism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马列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BK106003</w:t>
            </w:r>
          </w:p>
        </w:tc>
        <w:tc>
          <w:tcPr>
            <w:tcW w:w="3820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中国近现代史纲要</w:t>
            </w:r>
          </w:p>
          <w:p w:rsidR="0028272A" w:rsidRPr="00FC7E3E" w:rsidRDefault="0028272A" w:rsidP="00232EAC">
            <w:pPr>
              <w:spacing w:line="16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 xml:space="preserve">Compendium of </w:t>
            </w:r>
            <w:smartTag w:uri="urn:schemas-microsoft-com:office:smarttags" w:element="country-region">
              <w:smartTag w:uri="urn:schemas-microsoft-com:office:smarttags" w:element="place">
                <w:r w:rsidRPr="00FC7E3E">
                  <w:rPr>
                    <w:color w:val="000000"/>
                    <w:sz w:val="18"/>
                    <w:szCs w:val="18"/>
                  </w:rPr>
                  <w:t>China</w:t>
                </w:r>
              </w:smartTag>
            </w:smartTag>
            <w:r w:rsidRPr="00FC7E3E">
              <w:rPr>
                <w:color w:val="000000"/>
                <w:sz w:val="18"/>
                <w:szCs w:val="18"/>
              </w:rPr>
              <w:t>’s Recent and Modern History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马列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761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BK106004</w:t>
            </w:r>
          </w:p>
        </w:tc>
        <w:tc>
          <w:tcPr>
            <w:tcW w:w="3820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毛泽东思想和中国特色社会主义理论体系概论</w:t>
            </w:r>
          </w:p>
          <w:p w:rsidR="0028272A" w:rsidRPr="00FC7E3E" w:rsidRDefault="0028272A" w:rsidP="00232EAC">
            <w:pPr>
              <w:spacing w:line="160" w:lineRule="exact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Introduction to MAO Zedong Thought and Theoretical System of Socialism with Chinese Characteristics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马列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BK109001-4</w:t>
            </w:r>
          </w:p>
        </w:tc>
        <w:tc>
          <w:tcPr>
            <w:tcW w:w="3820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大学英语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B1-B4</w:t>
            </w:r>
          </w:p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College English</w:t>
            </w:r>
            <w:r w:rsidRPr="00FC7E3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B1-B4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1-4</w:t>
            </w:r>
          </w:p>
        </w:tc>
        <w:tc>
          <w:tcPr>
            <w:tcW w:w="817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外语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BK102001</w:t>
            </w:r>
          </w:p>
        </w:tc>
        <w:tc>
          <w:tcPr>
            <w:tcW w:w="3820" w:type="dxa"/>
            <w:noWrap/>
            <w:vAlign w:val="center"/>
          </w:tcPr>
          <w:p w:rsidR="0028272A" w:rsidRPr="00983D52" w:rsidRDefault="0028272A" w:rsidP="00232EAC">
            <w:pPr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计算机文化基础</w:t>
            </w: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</w:p>
          <w:p w:rsidR="0028272A" w:rsidRPr="00983D52" w:rsidRDefault="0028272A" w:rsidP="00232EAC">
            <w:pPr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bCs/>
                <w:color w:val="000000"/>
                <w:sz w:val="18"/>
                <w:szCs w:val="18"/>
              </w:rPr>
              <w:t>Introduction to Computer Culture</w:t>
            </w:r>
          </w:p>
        </w:tc>
        <w:tc>
          <w:tcPr>
            <w:tcW w:w="618" w:type="dxa"/>
            <w:noWrap/>
            <w:vAlign w:val="center"/>
          </w:tcPr>
          <w:p w:rsidR="0028272A" w:rsidRPr="00983D52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34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4" w:type="dxa"/>
            <w:noWrap/>
            <w:vAlign w:val="center"/>
          </w:tcPr>
          <w:p w:rsidR="0028272A" w:rsidRPr="00983D52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5" w:type="dxa"/>
            <w:noWrap/>
            <w:vAlign w:val="center"/>
          </w:tcPr>
          <w:p w:rsidR="0028272A" w:rsidRPr="00983D52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noWrap/>
            <w:vAlign w:val="center"/>
          </w:tcPr>
          <w:p w:rsidR="0028272A" w:rsidRPr="00983D52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noWrap/>
            <w:vAlign w:val="center"/>
          </w:tcPr>
          <w:p w:rsidR="0028272A" w:rsidRPr="00983D52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BK102002</w:t>
            </w:r>
          </w:p>
        </w:tc>
        <w:tc>
          <w:tcPr>
            <w:tcW w:w="3820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计算机文化基础实验</w:t>
            </w: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 xml:space="preserve"> </w:t>
            </w:r>
          </w:p>
          <w:p w:rsidR="0028272A" w:rsidRPr="00983D52" w:rsidRDefault="0028272A" w:rsidP="00232EAC">
            <w:pPr>
              <w:spacing w:line="24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 xml:space="preserve">Experiments of </w:t>
            </w:r>
            <w:r w:rsidRPr="00983D52">
              <w:rPr>
                <w:bCs/>
                <w:color w:val="000000"/>
                <w:sz w:val="18"/>
                <w:szCs w:val="18"/>
              </w:rPr>
              <w:t>Introduction to Computer Culture</w:t>
            </w:r>
          </w:p>
        </w:tc>
        <w:tc>
          <w:tcPr>
            <w:tcW w:w="618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34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4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6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noWrap/>
            <w:vAlign w:val="center"/>
          </w:tcPr>
          <w:p w:rsidR="0028272A" w:rsidRPr="00983D52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983D52">
              <w:rPr>
                <w:rFonts w:hint="eastAsia"/>
                <w:bCs/>
                <w:color w:val="000000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28272A" w:rsidRPr="00723338" w:rsidRDefault="0028272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BK108001-2</w:t>
            </w:r>
          </w:p>
        </w:tc>
        <w:tc>
          <w:tcPr>
            <w:tcW w:w="3820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普通体育课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1-2</w:t>
            </w:r>
          </w:p>
          <w:p w:rsidR="0028272A" w:rsidRPr="00FC7E3E" w:rsidRDefault="0028272A" w:rsidP="00232EAC">
            <w:pPr>
              <w:spacing w:line="240" w:lineRule="exac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General P.E</w:t>
            </w:r>
            <w:r w:rsidRPr="00FC7E3E">
              <w:rPr>
                <w:rFonts w:hint="eastAsia"/>
                <w:color w:val="000000"/>
                <w:sz w:val="18"/>
                <w:szCs w:val="18"/>
              </w:rPr>
              <w:t>.1-2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noWrap/>
            <w:vAlign w:val="center"/>
          </w:tcPr>
          <w:p w:rsidR="0028272A" w:rsidRPr="00FC7E3E" w:rsidRDefault="0028272A" w:rsidP="00232EAC">
            <w:pPr>
              <w:spacing w:line="24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1-2</w:t>
            </w:r>
          </w:p>
        </w:tc>
        <w:tc>
          <w:tcPr>
            <w:tcW w:w="817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体艺</w:t>
            </w:r>
          </w:p>
        </w:tc>
      </w:tr>
      <w:bookmarkEnd w:id="0"/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小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4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635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6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通识选修课</w:t>
            </w: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模块名称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要求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color w:val="000000"/>
                <w:spacing w:val="-8"/>
                <w:kern w:val="10"/>
                <w:position w:val="-8"/>
                <w:sz w:val="18"/>
                <w:szCs w:val="18"/>
              </w:rPr>
              <w:t>选修要求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建议修读学期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开课学院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计算机模块课程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pStyle w:val="20"/>
              <w:keepNext/>
              <w:ind w:firstLine="0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每名学生至少获得计算机模块课程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pStyle w:val="20"/>
              <w:keepNext/>
              <w:ind w:firstLine="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体育模块课程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每名学生至少获得体育模块课程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体艺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素质教育模块课程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每名学生至少获得素质教育模块课程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6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各学院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小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763" w:type="dxa"/>
            <w:gridSpan w:val="3"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合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618" w:type="dxa"/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28272A" w:rsidRPr="009A4602" w:rsidRDefault="0028272A" w:rsidP="0028272A">
      <w:pPr>
        <w:adjustRightInd w:val="0"/>
        <w:spacing w:afterLines="100" w:after="240"/>
        <w:rPr>
          <w:rFonts w:ascii="黑体" w:eastAsia="黑体" w:hint="eastAsia"/>
          <w:color w:val="000000"/>
          <w:sz w:val="24"/>
        </w:rPr>
      </w:pPr>
      <w:r w:rsidRPr="00FC7E3E">
        <w:rPr>
          <w:b/>
          <w:color w:val="000000"/>
          <w:sz w:val="18"/>
          <w:szCs w:val="18"/>
        </w:rPr>
        <w:br w:type="page"/>
      </w:r>
      <w:r w:rsidRPr="009A4602">
        <w:rPr>
          <w:rFonts w:ascii="黑体" w:eastAsia="黑体" w:hint="eastAsia"/>
          <w:color w:val="000000"/>
          <w:sz w:val="24"/>
        </w:rPr>
        <w:lastRenderedPageBreak/>
        <w:t xml:space="preserve"> 附表2         森林保护（菌物资源与利用方向）本科专业教育课教学进程表</w:t>
      </w:r>
    </w:p>
    <w:tbl>
      <w:tblPr>
        <w:tblW w:w="9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246"/>
        <w:gridCol w:w="3808"/>
        <w:gridCol w:w="629"/>
        <w:gridCol w:w="644"/>
        <w:gridCol w:w="630"/>
        <w:gridCol w:w="630"/>
        <w:gridCol w:w="658"/>
        <w:gridCol w:w="819"/>
      </w:tblGrid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199"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类</w:t>
            </w: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46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学期</w:t>
            </w:r>
          </w:p>
        </w:tc>
        <w:tc>
          <w:tcPr>
            <w:tcW w:w="819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学院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234"/>
          <w:jc w:val="center"/>
        </w:trPr>
        <w:tc>
          <w:tcPr>
            <w:tcW w:w="5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3808" w:type="dxa"/>
            <w:vMerge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29" w:type="dxa"/>
            <w:vMerge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58" w:type="dxa"/>
            <w:vMerge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819" w:type="dxa"/>
            <w:vMerge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bookmarkStart w:id="1" w:name="_Hlk418183464"/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学</w:t>
            </w:r>
          </w:p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科</w:t>
            </w:r>
          </w:p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基</w:t>
            </w:r>
          </w:p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础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BK103004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高等数学C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Advanced Mathematics C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BK103005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线性代数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BK103006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概率统计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BK101001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无机及分析化学1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 xml:space="preserve">Inorganic </w:t>
            </w:r>
            <w:r w:rsidRPr="00FC7E3E">
              <w:rPr>
                <w:rFonts w:hAnsi="宋体"/>
                <w:color w:val="000000"/>
                <w:sz w:val="18"/>
                <w:szCs w:val="18"/>
              </w:rPr>
              <w:t>＆</w:t>
            </w:r>
            <w:r w:rsidRPr="00FC7E3E">
              <w:rPr>
                <w:color w:val="000000"/>
                <w:sz w:val="18"/>
                <w:szCs w:val="18"/>
              </w:rPr>
              <w:t xml:space="preserve"> Analytical Chemistry 1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化学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BK101002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无机及分析化学2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 xml:space="preserve">Inorganic </w:t>
            </w:r>
            <w:r w:rsidRPr="00FC7E3E">
              <w:rPr>
                <w:rFonts w:hAnsi="宋体"/>
                <w:color w:val="000000"/>
                <w:sz w:val="18"/>
                <w:szCs w:val="18"/>
              </w:rPr>
              <w:t>＆</w:t>
            </w:r>
            <w:r w:rsidRPr="00FC7E3E">
              <w:rPr>
                <w:color w:val="000000"/>
                <w:sz w:val="18"/>
                <w:szCs w:val="18"/>
              </w:rPr>
              <w:t xml:space="preserve"> Analytical Chemistry 2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化学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BK101003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有机化学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Organic Chemistry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化学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BK101005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基础化学实验1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Basic Chemistry Experiments 1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化学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BK101004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基础化学实验2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Basic Chemistry Experiments 2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化学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BK104005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大学物理学C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College Physics C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BK104010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大学物理学实验C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College Physics Experiments C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信息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BK035001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植物学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Botany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BK035005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生物化学B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Biochemistry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BK061006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植物生理学</w:t>
            </w:r>
            <w:r>
              <w:rPr>
                <w:rFonts w:ascii="宋体" w:hAnsi="宋体" w:hint="eastAsia"/>
                <w:bCs/>
                <w:snapToGrid w:val="0"/>
                <w:color w:val="000000"/>
                <w:sz w:val="18"/>
                <w:szCs w:val="18"/>
              </w:rPr>
              <w:t>B</w:t>
            </w:r>
          </w:p>
          <w:p w:rsidR="0028272A" w:rsidRPr="00FC7E3E" w:rsidRDefault="0028272A" w:rsidP="00232EAC">
            <w:pPr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Plant Physiology</w:t>
            </w:r>
            <w:r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BK006008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遗传学B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Genetics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BK034001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微生物学B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Microbiology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BK035003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分子生物学B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Molecular Biology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BK035002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植物学实验（植物解剖）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Botany Experiments</w:t>
            </w:r>
            <w:r w:rsidRPr="00FC7E3E">
              <w:rPr>
                <w:rFonts w:hAnsi="宋体"/>
                <w:color w:val="000000"/>
                <w:sz w:val="18"/>
                <w:szCs w:val="18"/>
              </w:rPr>
              <w:t>（</w:t>
            </w:r>
            <w:r w:rsidRPr="00FC7E3E">
              <w:rPr>
                <w:color w:val="000000"/>
                <w:sz w:val="18"/>
                <w:szCs w:val="18"/>
              </w:rPr>
              <w:t>Plant Anatomy</w:t>
            </w:r>
            <w:r w:rsidRPr="00FC7E3E">
              <w:rPr>
                <w:rFonts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BK035004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植物学实验（植物分类）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Botany Experiments</w:t>
            </w:r>
            <w:r w:rsidRPr="00FC7E3E">
              <w:rPr>
                <w:rFonts w:hAnsi="宋体"/>
                <w:color w:val="000000"/>
                <w:sz w:val="18"/>
                <w:szCs w:val="18"/>
              </w:rPr>
              <w:t>（</w:t>
            </w:r>
            <w:r w:rsidRPr="00FC7E3E">
              <w:rPr>
                <w:color w:val="000000"/>
                <w:sz w:val="18"/>
                <w:szCs w:val="18"/>
                <w:lang w:val="en"/>
              </w:rPr>
              <w:t>Plant Taxonomy</w:t>
            </w:r>
            <w:r w:rsidRPr="00FC7E3E">
              <w:rPr>
                <w:rFonts w:hAnsi="宋体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BK035006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生物化学实验B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Biochemistry Experiments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BK061007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植物生理学实验B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Experiments of Plant Physiology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BK006009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遗传学实验B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Genetics  Experiments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农学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BK034002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微生物学实验B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Experiments of Microbiology B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生科</w:t>
            </w:r>
          </w:p>
        </w:tc>
      </w:tr>
      <w:bookmarkEnd w:id="1"/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BK159013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ind w:rightChars="-50" w:right="-105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植物病理学概论</w:t>
            </w:r>
          </w:p>
          <w:p w:rsidR="0028272A" w:rsidRPr="00FC7E3E" w:rsidRDefault="0028272A" w:rsidP="00232EAC">
            <w:pPr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color w:val="000000"/>
                <w:sz w:val="18"/>
                <w:szCs w:val="18"/>
              </w:rPr>
              <w:t xml:space="preserve">Introduction to </w:t>
            </w:r>
            <w:r w:rsidRPr="00FC7E3E">
              <w:rPr>
                <w:color w:val="000000"/>
                <w:sz w:val="18"/>
                <w:szCs w:val="18"/>
              </w:rPr>
              <w:t>Plant Pathology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BK159005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ind w:rightChars="-50" w:right="-105"/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昆虫学概论</w:t>
            </w:r>
          </w:p>
          <w:p w:rsidR="0028272A" w:rsidRPr="00FC7E3E" w:rsidRDefault="0028272A" w:rsidP="00232EAC">
            <w:pPr>
              <w:ind w:rightChars="-50" w:right="-105"/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color w:val="000000"/>
                <w:sz w:val="18"/>
                <w:szCs w:val="18"/>
              </w:rPr>
              <w:t>Introduction to Entomology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BK159001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大型真菌分类学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bCs/>
                <w:snapToGrid w:val="0"/>
                <w:color w:val="000000"/>
                <w:sz w:val="18"/>
                <w:szCs w:val="18"/>
              </w:rPr>
              <w:t>Macrofungi Taxonomy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BK033001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ind w:rightChars="-50" w:right="-105"/>
              <w:rPr>
                <w:rFonts w:ascii="宋体" w:hAnsi="宋体"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/>
                <w:color w:val="000000"/>
                <w:spacing w:val="-8"/>
                <w:position w:val="-8"/>
                <w:sz w:val="18"/>
                <w:szCs w:val="18"/>
              </w:rPr>
              <w:t>仪器分析</w:t>
            </w:r>
          </w:p>
          <w:p w:rsidR="0028272A" w:rsidRPr="00FC7E3E" w:rsidRDefault="0028272A" w:rsidP="00232EAC">
            <w:pPr>
              <w:ind w:rightChars="-50" w:right="-105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Instrumental Analysis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食科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BK159006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普通真菌学</w:t>
            </w:r>
          </w:p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General Mycology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BK159007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普通真菌学实验</w:t>
            </w:r>
          </w:p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General Mycology Experiments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0.3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spacing w:beforeLines="25" w:before="60" w:afterLines="25" w:after="60"/>
              <w:ind w:left="-57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BK017013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ind w:rightChars="-50" w:right="-105" w:firstLineChars="10" w:firstLine="18"/>
              <w:rPr>
                <w:rFonts w:ascii="宋体" w:hAnsi="宋体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color w:val="000000"/>
                <w:sz w:val="18"/>
                <w:szCs w:val="18"/>
              </w:rPr>
              <w:t>生物试验设计与统计分析</w:t>
            </w:r>
          </w:p>
          <w:p w:rsidR="0028272A" w:rsidRPr="00FC7E3E" w:rsidRDefault="0028272A" w:rsidP="00232EAC">
            <w:pPr>
              <w:autoSpaceDE w:val="0"/>
              <w:autoSpaceDN w:val="0"/>
              <w:adjustRightInd w:val="0"/>
              <w:snapToGrid w:val="0"/>
              <w:ind w:rightChars="-34" w:right="-71"/>
              <w:jc w:val="left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Biological Experiment Design and Statistics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林学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rightChars="-25" w:right="-53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小   计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1066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73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33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专</w:t>
            </w:r>
          </w:p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业</w:t>
            </w:r>
          </w:p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核</w:t>
            </w:r>
          </w:p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心</w:t>
            </w:r>
          </w:p>
          <w:p w:rsidR="0028272A" w:rsidRPr="00FC7E3E" w:rsidRDefault="0028272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Cs/>
                <w:snapToGrid w:val="0"/>
                <w:color w:val="000000"/>
                <w:sz w:val="18"/>
                <w:szCs w:val="18"/>
              </w:rPr>
              <w:t>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BK159002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菌糠资源学</w:t>
            </w:r>
          </w:p>
          <w:p w:rsidR="0028272A" w:rsidRPr="00FC7E3E" w:rsidRDefault="0028272A" w:rsidP="00232EAC">
            <w:pPr>
              <w:ind w:rightChars="-25" w:right="-53"/>
              <w:rPr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Fungus Substrate</w:t>
            </w:r>
            <w:r w:rsidRPr="00FC7E3E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FC7E3E">
              <w:rPr>
                <w:bCs/>
                <w:snapToGrid w:val="0"/>
                <w:color w:val="000000"/>
                <w:sz w:val="18"/>
                <w:szCs w:val="18"/>
              </w:rPr>
              <w:t>Resource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2.7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BK159010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食用菌育种学</w:t>
            </w:r>
          </w:p>
          <w:p w:rsidR="0028272A" w:rsidRPr="00FC7E3E" w:rsidRDefault="0028272A" w:rsidP="00232EAC">
            <w:pPr>
              <w:ind w:rightChars="-25" w:right="-53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Edible Fungus Breeding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BK159011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食用菌栽培学</w:t>
            </w:r>
          </w:p>
          <w:p w:rsidR="0028272A" w:rsidRPr="00FC7E3E" w:rsidRDefault="0028272A" w:rsidP="00232EAC">
            <w:pPr>
              <w:ind w:rightChars="-25" w:right="-53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Edible Fungus Cultivation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BK159012</w:t>
            </w:r>
          </w:p>
        </w:tc>
        <w:tc>
          <w:tcPr>
            <w:tcW w:w="3808" w:type="dxa"/>
            <w:noWrap/>
            <w:vAlign w:val="center"/>
          </w:tcPr>
          <w:p w:rsidR="0028272A" w:rsidRPr="00041E02" w:rsidRDefault="0028272A" w:rsidP="00232EAC">
            <w:pPr>
              <w:rPr>
                <w:rFonts w:hAnsi="宋体"/>
                <w:bCs/>
                <w:color w:val="FF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食用菌栽培学实验</w:t>
            </w:r>
            <w:r w:rsidRPr="00041E02">
              <w:rPr>
                <w:rFonts w:hAnsi="宋体" w:hint="eastAsia"/>
                <w:bCs/>
                <w:color w:val="FF0000"/>
                <w:spacing w:val="-8"/>
                <w:position w:val="-8"/>
                <w:sz w:val="18"/>
                <w:szCs w:val="18"/>
              </w:rPr>
              <w:t>（含创新创业教育）</w:t>
            </w:r>
          </w:p>
          <w:p w:rsidR="0028272A" w:rsidRPr="00FC7E3E" w:rsidRDefault="0028272A" w:rsidP="00232EAC">
            <w:pPr>
              <w:ind w:rightChars="-25" w:right="-53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Experiments of Edible Fungus Cultivation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BK159008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食用菌病虫害防治</w:t>
            </w:r>
          </w:p>
          <w:p w:rsidR="0028272A" w:rsidRPr="00FC7E3E" w:rsidRDefault="0028272A" w:rsidP="00232EAC">
            <w:pPr>
              <w:autoSpaceDE w:val="0"/>
              <w:autoSpaceDN w:val="0"/>
              <w:ind w:rightChars="-25" w:right="-53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 xml:space="preserve">Edible Fungus </w:t>
            </w:r>
            <w:smartTag w:uri="urn:schemas-microsoft-com:office:smarttags" w:element="place">
              <w:r w:rsidRPr="00FC7E3E">
                <w:rPr>
                  <w:color w:val="000000"/>
                  <w:sz w:val="18"/>
                  <w:szCs w:val="18"/>
                </w:rPr>
                <w:t>Pest</w:t>
              </w:r>
            </w:smartTag>
            <w:r w:rsidRPr="00FC7E3E">
              <w:rPr>
                <w:color w:val="000000"/>
                <w:sz w:val="18"/>
                <w:szCs w:val="18"/>
              </w:rPr>
              <w:t xml:space="preserve"> Management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BK159009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食用菌储藏与加工技术</w:t>
            </w:r>
          </w:p>
          <w:p w:rsidR="0028272A" w:rsidRPr="00FC7E3E" w:rsidRDefault="0028272A" w:rsidP="00232EAC">
            <w:pPr>
              <w:jc w:val="lef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Edible Fungus Storage and Processing Technology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46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BK159003</w:t>
            </w:r>
          </w:p>
        </w:tc>
        <w:tc>
          <w:tcPr>
            <w:tcW w:w="3808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菌物专业英语</w:t>
            </w:r>
          </w:p>
          <w:p w:rsidR="0028272A" w:rsidRPr="00FC7E3E" w:rsidRDefault="0028272A" w:rsidP="00232EAC">
            <w:pPr>
              <w:rPr>
                <w:rFonts w:hAnsi="宋体"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Academic English for Mycology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50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小</w:t>
            </w:r>
            <w:r w:rsidRPr="00FC7E3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7E3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C7E3E"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 xml:space="preserve"> 计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573" w:type="dxa"/>
            <w:gridSpan w:val="3"/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合   计</w:t>
            </w:r>
          </w:p>
        </w:tc>
        <w:tc>
          <w:tcPr>
            <w:tcW w:w="62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644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1368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96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</w:tr>
    </w:tbl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FC7E3E" w:rsidRDefault="0028272A" w:rsidP="0028272A">
      <w:pPr>
        <w:adjustRightInd w:val="0"/>
        <w:spacing w:afterLines="100" w:after="240"/>
        <w:rPr>
          <w:rFonts w:hint="eastAsia"/>
          <w:b/>
          <w:color w:val="000000"/>
          <w:sz w:val="18"/>
          <w:szCs w:val="18"/>
        </w:rPr>
      </w:pPr>
    </w:p>
    <w:p w:rsidR="0028272A" w:rsidRPr="009A4602" w:rsidRDefault="0028272A" w:rsidP="0028272A">
      <w:pPr>
        <w:adjustRightInd w:val="0"/>
        <w:rPr>
          <w:rFonts w:ascii="黑体" w:eastAsia="黑体" w:hint="eastAsia"/>
          <w:color w:val="000000"/>
          <w:sz w:val="24"/>
        </w:rPr>
      </w:pPr>
      <w:r w:rsidRPr="009A4602">
        <w:rPr>
          <w:rFonts w:ascii="黑体" w:eastAsia="黑体" w:hint="eastAsia"/>
          <w:color w:val="000000"/>
          <w:sz w:val="24"/>
        </w:rPr>
        <w:lastRenderedPageBreak/>
        <w:t>附表3</w:t>
      </w:r>
      <w:r>
        <w:rPr>
          <w:rFonts w:ascii="黑体" w:eastAsia="黑体" w:hint="eastAsia"/>
          <w:color w:val="000000"/>
          <w:sz w:val="24"/>
        </w:rPr>
        <w:t xml:space="preserve">    </w:t>
      </w:r>
      <w:r w:rsidRPr="009A4602">
        <w:rPr>
          <w:rFonts w:ascii="黑体" w:eastAsia="黑体" w:hint="eastAsia"/>
          <w:color w:val="000000"/>
          <w:sz w:val="24"/>
        </w:rPr>
        <w:t xml:space="preserve"> 森林保护（菌物资源与利用方向）本科专业方向与拓展教育课教学进程表</w:t>
      </w:r>
    </w:p>
    <w:tbl>
      <w:tblPr>
        <w:tblpPr w:leftFromText="180" w:rightFromText="180" w:vertAnchor="text" w:horzAnchor="margin" w:tblpXSpec="center" w:tblpY="21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91"/>
        <w:gridCol w:w="1274"/>
        <w:gridCol w:w="2997"/>
        <w:gridCol w:w="425"/>
        <w:gridCol w:w="425"/>
        <w:gridCol w:w="425"/>
        <w:gridCol w:w="426"/>
        <w:gridCol w:w="630"/>
        <w:gridCol w:w="644"/>
        <w:gridCol w:w="658"/>
        <w:gridCol w:w="747"/>
      </w:tblGrid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83" w:type="dxa"/>
            <w:gridSpan w:val="2"/>
            <w:vMerge w:val="restart"/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类</w:t>
            </w: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别</w:t>
            </w:r>
          </w:p>
        </w:tc>
        <w:tc>
          <w:tcPr>
            <w:tcW w:w="1274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课程号</w:t>
            </w:r>
          </w:p>
        </w:tc>
        <w:tc>
          <w:tcPr>
            <w:tcW w:w="2997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课程名称</w:t>
            </w:r>
          </w:p>
        </w:tc>
        <w:tc>
          <w:tcPr>
            <w:tcW w:w="425" w:type="dxa"/>
            <w:vMerge w:val="restart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1276" w:type="dxa"/>
            <w:gridSpan w:val="3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学时数</w:t>
            </w: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建议选修学期</w:t>
            </w:r>
          </w:p>
        </w:tc>
        <w:tc>
          <w:tcPr>
            <w:tcW w:w="644" w:type="dxa"/>
            <w:vMerge w:val="restart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培养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类型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修读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要求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83" w:type="dxa"/>
            <w:gridSpan w:val="2"/>
            <w:vMerge/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1274" w:type="dxa"/>
            <w:vMerge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2997" w:type="dxa"/>
            <w:vMerge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vMerge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总计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讲授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实验</w:t>
            </w: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8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拓展教育课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Pr="00033EDA" w:rsidRDefault="0028272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BK159004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菌物资源与利用研究进展</w:t>
            </w:r>
          </w:p>
          <w:p w:rsidR="0028272A" w:rsidRPr="00FC7E3E" w:rsidRDefault="0028272A" w:rsidP="00232EAC">
            <w:pPr>
              <w:ind w:rightChars="-50" w:right="-105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Advances in Mycological Resource and Utilization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1.5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24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必修</w:t>
            </w:r>
          </w:p>
          <w:p w:rsidR="0028272A" w:rsidRPr="00FC7E3E" w:rsidRDefault="0028272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3.5</w:t>
            </w: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8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20"/>
                <w:szCs w:val="18"/>
              </w:rPr>
              <w:t>BK100001-4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 w:firstLineChars="50" w:firstLine="90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职业发展与就业创业指导课</w:t>
            </w:r>
          </w:p>
          <w:p w:rsidR="0028272A" w:rsidRPr="00FC7E3E" w:rsidRDefault="0028272A" w:rsidP="00232EAC">
            <w:pPr>
              <w:ind w:leftChars="-7" w:left="-15" w:rightChars="-50" w:right="-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 xml:space="preserve">Career Development and Employment and Career Guidance Section 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</w:t>
            </w:r>
            <w:r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</w:t>
            </w:r>
            <w:r>
              <w:rPr>
                <w:rFonts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1-7</w:t>
            </w: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学工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ascii="宋体" w:hAnsi="宋体" w:hint="eastAsia"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1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小  计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3.5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5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8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tcBorders>
              <w:right w:val="single" w:sz="4" w:space="0" w:color="auto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ascii="宋体" w:hAnsi="宋体" w:hint="eastAsia"/>
                <w:bCs/>
                <w:snapToGrid w:val="0"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专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业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方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向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课</w:t>
            </w:r>
          </w:p>
        </w:tc>
        <w:tc>
          <w:tcPr>
            <w:tcW w:w="59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专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业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分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流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课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XF026004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ind w:right="-288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pacing w:val="-8"/>
                <w:position w:val="-8"/>
                <w:sz w:val="18"/>
                <w:szCs w:val="18"/>
              </w:rPr>
              <w:t>食用菌机械设备与原理</w:t>
            </w:r>
          </w:p>
          <w:p w:rsidR="0028272A" w:rsidRPr="00FC7E3E" w:rsidRDefault="0028272A" w:rsidP="00232EAC">
            <w:pPr>
              <w:ind w:rightChars="-50" w:right="-105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Edible Mushrooms Mechanical Design and Principle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机电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每名学生至少获得</w:t>
            </w: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15</w:t>
            </w: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XF159008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ind w:right="-57"/>
              <w:rPr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药用真菌资源利用</w:t>
            </w:r>
          </w:p>
          <w:p w:rsidR="0028272A" w:rsidRPr="00FC7E3E" w:rsidRDefault="0028272A" w:rsidP="00232EAC">
            <w:pPr>
              <w:ind w:rightChars="-50" w:right="-105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Medicinal Fungus Resource and Its Utilization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XF159001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毒菌学</w:t>
            </w:r>
          </w:p>
          <w:p w:rsidR="0028272A" w:rsidRPr="00FC7E3E" w:rsidRDefault="0028272A" w:rsidP="00232EAC">
            <w:pPr>
              <w:ind w:rightChars="-50" w:right="-105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Poisonous Fungi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XF159006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ind w:right="-57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食用菌研究方法</w:t>
            </w:r>
          </w:p>
          <w:p w:rsidR="0028272A" w:rsidRPr="00FC7E3E" w:rsidRDefault="0028272A" w:rsidP="00232EAC">
            <w:pPr>
              <w:ind w:rightChars="-50" w:right="-105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Experimental Techniques of Edible Fungi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XF159004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bCs/>
                <w:snapToGrid w:val="0"/>
                <w:color w:val="000000"/>
                <w:sz w:val="18"/>
                <w:szCs w:val="18"/>
              </w:rPr>
              <w:t>菌物资源学</w:t>
            </w:r>
          </w:p>
          <w:p w:rsidR="0028272A" w:rsidRPr="00FC7E3E" w:rsidRDefault="0028272A" w:rsidP="00232EAC">
            <w:pPr>
              <w:ind w:rightChars="-50" w:right="-105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snapToGrid w:val="0"/>
                <w:color w:val="000000"/>
                <w:sz w:val="18"/>
                <w:szCs w:val="18"/>
              </w:rPr>
              <w:t>Fungal Resource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XF159009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ind w:right="-57"/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pacing w:val="-8"/>
                <w:position w:val="-8"/>
                <w:sz w:val="18"/>
                <w:szCs w:val="18"/>
              </w:rPr>
              <w:t>珍稀菌物资源与人工驯化技术</w:t>
            </w:r>
          </w:p>
          <w:p w:rsidR="0028272A" w:rsidRPr="00FC7E3E" w:rsidRDefault="0028272A" w:rsidP="00232EAC">
            <w:pPr>
              <w:ind w:rightChars="-50" w:right="-105"/>
              <w:jc w:val="left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Rare Fungi Resource and Domestication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5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XF159005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pacing w:val="-8"/>
                <w:position w:val="-8"/>
                <w:sz w:val="18"/>
                <w:szCs w:val="18"/>
              </w:rPr>
              <w:t>食用菌工厂化生产技术</w:t>
            </w:r>
          </w:p>
          <w:p w:rsidR="0028272A" w:rsidRPr="00FC7E3E" w:rsidRDefault="0028272A" w:rsidP="00232EAC">
            <w:pPr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Industrialized Technology of Edible Fungus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XF159002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  <w:t>菌物发酵工程与深加工</w:t>
            </w:r>
          </w:p>
          <w:p w:rsidR="0028272A" w:rsidRPr="00FC7E3E" w:rsidRDefault="0028272A" w:rsidP="00232EAC">
            <w:pPr>
              <w:rPr>
                <w:rFonts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Fungi Fermentation Engineering and Processing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XF009006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农药生物测定</w:t>
            </w:r>
          </w:p>
          <w:p w:rsidR="0028272A" w:rsidRPr="00FC7E3E" w:rsidRDefault="0028272A" w:rsidP="00232EAC">
            <w:pPr>
              <w:rPr>
                <w:rFonts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Pesticide Bioassay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XF009011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植病研究技术</w:t>
            </w:r>
          </w:p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Research Techniques of Plant Pathology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.2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XF010005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tabs>
                <w:tab w:val="left" w:pos="0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color w:val="000000"/>
                <w:sz w:val="18"/>
                <w:szCs w:val="18"/>
              </w:rPr>
              <w:t>农药与环境安全</w:t>
            </w:r>
          </w:p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Pesticide and Environmental Safety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XF009004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昆虫生态与害虫预测预报</w:t>
            </w:r>
          </w:p>
          <w:p w:rsidR="0028272A" w:rsidRPr="00FC7E3E" w:rsidRDefault="0028272A" w:rsidP="00232EAC">
            <w:pPr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 xml:space="preserve">Insect Ecology and </w:t>
            </w:r>
            <w:smartTag w:uri="urn:schemas-microsoft-com:office:smarttags" w:element="place">
              <w:r w:rsidRPr="00FC7E3E">
                <w:rPr>
                  <w:bCs/>
                  <w:color w:val="000000"/>
                  <w:spacing w:val="-8"/>
                  <w:position w:val="-8"/>
                  <w:sz w:val="18"/>
                  <w:szCs w:val="18"/>
                </w:rPr>
                <w:t>Pest</w:t>
              </w:r>
            </w:smartTag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 xml:space="preserve"> Forecast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.3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</w:t>
            </w:r>
            <w:r>
              <w:rPr>
                <w:rFonts w:hint="eastAsia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noWrap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XF009015</w:t>
            </w:r>
          </w:p>
        </w:tc>
        <w:tc>
          <w:tcPr>
            <w:tcW w:w="2997" w:type="dxa"/>
            <w:noWrap/>
            <w:vAlign w:val="center"/>
          </w:tcPr>
          <w:p w:rsidR="0028272A" w:rsidRPr="00FC7E3E" w:rsidRDefault="0028272A" w:rsidP="00232EAC">
            <w:pPr>
              <w:ind w:rightChars="-35" w:right="-73"/>
              <w:rPr>
                <w:rFonts w:ascii="宋体" w:hAnsi="宋体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/>
                <w:color w:val="000000"/>
                <w:sz w:val="18"/>
                <w:szCs w:val="18"/>
              </w:rPr>
              <w:t>资源昆虫开发与利用</w:t>
            </w:r>
          </w:p>
          <w:p w:rsidR="0028272A" w:rsidRPr="00FC7E3E" w:rsidRDefault="0028272A" w:rsidP="00232EAC">
            <w:pPr>
              <w:ind w:rightChars="-38" w:right="-80"/>
              <w:jc w:val="left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Exploitation and Utilization of Resource Insect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7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小  计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5.5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43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8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370</w:t>
            </w: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68</w:t>
            </w: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专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业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交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叉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课</w:t>
            </w:r>
          </w:p>
        </w:tc>
        <w:tc>
          <w:tcPr>
            <w:tcW w:w="4271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由每个专业面向非本专业学生设置</w:t>
            </w:r>
            <w:r w:rsidRPr="00FC7E3E">
              <w:rPr>
                <w:bCs/>
                <w:color w:val="000000"/>
                <w:spacing w:val="-8"/>
                <w:position w:val="-8"/>
                <w:sz w:val="18"/>
                <w:szCs w:val="18"/>
              </w:rPr>
              <w:t>2</w:t>
            </w: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门课程组成</w:t>
            </w: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创新型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专业型</w:t>
            </w:r>
          </w:p>
        </w:tc>
        <w:tc>
          <w:tcPr>
            <w:tcW w:w="658" w:type="dxa"/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color w:val="000000"/>
                <w:spacing w:val="-8"/>
                <w:position w:val="-8"/>
                <w:sz w:val="18"/>
                <w:szCs w:val="18"/>
              </w:rPr>
              <w:t>各学院</w:t>
            </w:r>
          </w:p>
        </w:tc>
        <w:tc>
          <w:tcPr>
            <w:tcW w:w="747" w:type="dxa"/>
            <w:noWrap/>
            <w:vAlign w:val="center"/>
          </w:tcPr>
          <w:p w:rsidR="0028272A" w:rsidRPr="00FC7E3E" w:rsidRDefault="0028272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ascii="宋体" w:hAnsi="宋体" w:hint="eastAsia"/>
                <w:bCs/>
                <w:snapToGrid w:val="0"/>
                <w:color w:val="000000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Cs/>
                <w:snapToGrid w:val="0"/>
                <w:color w:val="000000"/>
                <w:sz w:val="18"/>
                <w:szCs w:val="18"/>
              </w:rPr>
              <w:t>每名学生至少获得</w:t>
            </w:r>
            <w:r w:rsidRPr="00FC7E3E">
              <w:rPr>
                <w:bCs/>
                <w:snapToGrid w:val="0"/>
                <w:color w:val="000000"/>
                <w:sz w:val="18"/>
                <w:szCs w:val="18"/>
              </w:rPr>
              <w:t>6</w:t>
            </w:r>
            <w:r w:rsidRPr="00FC7E3E">
              <w:rPr>
                <w:rFonts w:ascii="宋体" w:hAnsi="宋体" w:hint="eastAsia"/>
                <w:bCs/>
                <w:snapToGrid w:val="0"/>
                <w:color w:val="000000"/>
                <w:sz w:val="18"/>
                <w:szCs w:val="18"/>
              </w:rPr>
              <w:t>学分。</w:t>
            </w:r>
          </w:p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25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合   计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44" w:type="dxa"/>
            <w:tcBorders>
              <w:bottom w:val="single" w:sz="4" w:space="0" w:color="000000"/>
            </w:tcBorders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Cs/>
                <w:color w:val="000000"/>
                <w:spacing w:val="-8"/>
                <w:position w:val="-8"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  <w:noWrap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ascii="宋体" w:hAnsi="宋体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ascii="宋体" w:hAnsi="宋体"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24.5</w:t>
            </w:r>
          </w:p>
        </w:tc>
      </w:tr>
    </w:tbl>
    <w:p w:rsidR="0028272A" w:rsidRPr="009A4602" w:rsidRDefault="0028272A" w:rsidP="0028272A">
      <w:pPr>
        <w:spacing w:afterLines="100" w:after="240" w:line="276" w:lineRule="auto"/>
        <w:rPr>
          <w:rFonts w:ascii="黑体" w:eastAsia="黑体" w:hint="eastAsia"/>
          <w:color w:val="000000"/>
          <w:sz w:val="24"/>
        </w:rPr>
      </w:pPr>
      <w:r w:rsidRPr="00FC7E3E">
        <w:rPr>
          <w:rFonts w:eastAsia="黑体"/>
          <w:b/>
          <w:color w:val="000000"/>
          <w:szCs w:val="21"/>
        </w:rPr>
        <w:br w:type="page"/>
      </w:r>
      <w:r w:rsidRPr="009A4602">
        <w:rPr>
          <w:rFonts w:ascii="黑体" w:eastAsia="黑体" w:hint="eastAsia"/>
          <w:color w:val="000000"/>
          <w:sz w:val="24"/>
        </w:rPr>
        <w:lastRenderedPageBreak/>
        <w:t>附表4　　　　　森林保护（菌物资源与利用方向）本科专业实践教学计划进程表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331"/>
        <w:gridCol w:w="3289"/>
        <w:gridCol w:w="7"/>
        <w:gridCol w:w="832"/>
        <w:gridCol w:w="868"/>
        <w:gridCol w:w="910"/>
        <w:gridCol w:w="994"/>
        <w:gridCol w:w="854"/>
      </w:tblGrid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563" w:type="dxa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实践</w:t>
            </w:r>
          </w:p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层次</w:t>
            </w:r>
          </w:p>
        </w:tc>
        <w:tc>
          <w:tcPr>
            <w:tcW w:w="1331" w:type="dxa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实践环节</w:t>
            </w:r>
          </w:p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 xml:space="preserve">代　</w:t>
            </w: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 xml:space="preserve">  </w:t>
            </w: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码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实践环节名称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学分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总周数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开设学期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必须修学分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pacing w:val="-8"/>
                <w:position w:val="-8"/>
                <w:sz w:val="18"/>
                <w:szCs w:val="18"/>
              </w:rPr>
              <w:t>开课学院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 w:val="restart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基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础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实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28272A" w:rsidRPr="00033EDA" w:rsidRDefault="0028272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BS110001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军事理论及训练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Military Theory and Training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学工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Pr="00033EDA" w:rsidRDefault="0028272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BS159001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劳动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Field Work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BS108001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体育健康与标准测试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Sports Health and Standard Tests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体艺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BS106001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读书与社会实践活动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C7E3E">
                  <w:rPr>
                    <w:color w:val="000000"/>
                    <w:sz w:val="18"/>
                    <w:szCs w:val="18"/>
                  </w:rPr>
                  <w:t>Reading</w:t>
                </w:r>
              </w:smartTag>
            </w:smartTag>
            <w:r w:rsidRPr="00FC7E3E">
              <w:rPr>
                <w:color w:val="000000"/>
                <w:sz w:val="18"/>
                <w:szCs w:val="18"/>
              </w:rPr>
              <w:t xml:space="preserve"> and Social Practice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马列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Pr="00033EDA" w:rsidRDefault="0028272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BS159003-4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rFonts w:hint="eastAsia"/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社会实践与调查报告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>1-2</w:t>
            </w:r>
          </w:p>
          <w:p w:rsidR="0028272A" w:rsidRPr="00FC7E3E" w:rsidRDefault="0028272A" w:rsidP="00232EAC">
            <w:pPr>
              <w:ind w:leftChars="50" w:left="105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Social Practice and Survey Report</w:t>
            </w:r>
            <w:r>
              <w:rPr>
                <w:rFonts w:hint="eastAsi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3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、</w:t>
            </w: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 w:val="restart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专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业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实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BS159002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菌物专业认识实习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Field Practice on Mycology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BS159010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大型真菌分类实习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Practice of Macrofungi Taxonomy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BS159006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食用菌栽培学综合实习</w:t>
            </w:r>
          </w:p>
          <w:p w:rsidR="0028272A" w:rsidRPr="00FC7E3E" w:rsidRDefault="0028272A" w:rsidP="00232EAC">
            <w:pPr>
              <w:ind w:leftChars="50" w:left="105"/>
              <w:jc w:val="left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 xml:space="preserve">Integrated Edible Mushroom Cultivation Practice 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5.5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BS159005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color w:val="000000"/>
                <w:sz w:val="18"/>
                <w:szCs w:val="18"/>
              </w:rPr>
            </w:pPr>
            <w:r w:rsidRPr="00FC7E3E">
              <w:rPr>
                <w:rFonts w:hAnsi="宋体"/>
                <w:color w:val="000000"/>
                <w:sz w:val="18"/>
                <w:szCs w:val="18"/>
              </w:rPr>
              <w:t>食用菌栽培学课程论文</w:t>
            </w:r>
          </w:p>
          <w:p w:rsidR="0028272A" w:rsidRPr="00FC7E3E" w:rsidRDefault="0028272A" w:rsidP="00232EAC">
            <w:pPr>
              <w:ind w:leftChars="50" w:left="105"/>
              <w:jc w:val="left"/>
              <w:rPr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Course Essay for Edible Mushroom Cultivation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 w:val="restart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综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合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实</w:t>
            </w:r>
          </w:p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BS159007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jc w:val="left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毕业（生产）实习及报告</w:t>
            </w:r>
          </w:p>
          <w:p w:rsidR="0028272A" w:rsidRPr="00FC7E3E" w:rsidRDefault="0028272A" w:rsidP="00232EAC">
            <w:pPr>
              <w:ind w:leftChars="50" w:left="105"/>
              <w:rPr>
                <w:rFonts w:ascii="宋体" w:hAnsi="宋体"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pacing w:val="-4"/>
                <w:sz w:val="18"/>
                <w:szCs w:val="18"/>
              </w:rPr>
              <w:t>Graduation Practice and Repor</w:t>
            </w:r>
            <w:r w:rsidRPr="00FC7E3E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BS159008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Chars="50" w:left="105"/>
              <w:jc w:val="left"/>
              <w:rPr>
                <w:rFonts w:ascii="Times New Roman" w:hAnsi="Times New Roman"/>
                <w:bCs/>
                <w:color w:val="000000"/>
              </w:rPr>
            </w:pPr>
            <w:r w:rsidRPr="00FC7E3E">
              <w:rPr>
                <w:rFonts w:ascii="Times New Roman" w:hAnsi="Times New Roman"/>
                <w:bCs/>
                <w:color w:val="000000"/>
              </w:rPr>
              <w:t>毕业论文（设计）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B.A. Thesis Writing (Design)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63" w:type="dxa"/>
            <w:vMerge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:rsidR="0028272A" w:rsidRDefault="0028272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BS159009</w:t>
            </w:r>
          </w:p>
        </w:tc>
        <w:tc>
          <w:tcPr>
            <w:tcW w:w="3289" w:type="dxa"/>
            <w:vAlign w:val="center"/>
          </w:tcPr>
          <w:p w:rsidR="0028272A" w:rsidRPr="00FC7E3E" w:rsidRDefault="0028272A" w:rsidP="00232EAC">
            <w:pPr>
              <w:ind w:leftChars="50" w:left="105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创新创业实践</w:t>
            </w:r>
          </w:p>
          <w:p w:rsidR="0028272A" w:rsidRPr="00FC7E3E" w:rsidRDefault="0028272A" w:rsidP="00232EAC">
            <w:pPr>
              <w:ind w:leftChars="50" w:left="105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pacing w:val="-4"/>
                <w:sz w:val="18"/>
                <w:szCs w:val="18"/>
              </w:rPr>
              <w:t xml:space="preserve">Innovative </w:t>
            </w:r>
            <w:r w:rsidRPr="00FC7E3E">
              <w:rPr>
                <w:rFonts w:hint="eastAsia"/>
                <w:color w:val="000000"/>
                <w:spacing w:val="-4"/>
                <w:sz w:val="18"/>
                <w:szCs w:val="18"/>
              </w:rPr>
              <w:t>B</w:t>
            </w:r>
            <w:r w:rsidRPr="00FC7E3E">
              <w:rPr>
                <w:color w:val="000000"/>
                <w:spacing w:val="-4"/>
                <w:sz w:val="18"/>
                <w:szCs w:val="18"/>
              </w:rPr>
              <w:t xml:space="preserve">usiness </w:t>
            </w:r>
            <w:r w:rsidRPr="00FC7E3E">
              <w:rPr>
                <w:rFonts w:hint="eastAsia"/>
                <w:color w:val="000000"/>
                <w:spacing w:val="-4"/>
                <w:sz w:val="18"/>
                <w:szCs w:val="18"/>
              </w:rPr>
              <w:t>P</w:t>
            </w:r>
            <w:r w:rsidRPr="00FC7E3E">
              <w:rPr>
                <w:color w:val="000000"/>
                <w:spacing w:val="-4"/>
                <w:sz w:val="18"/>
                <w:szCs w:val="18"/>
              </w:rPr>
              <w:t>ractices</w:t>
            </w:r>
          </w:p>
        </w:tc>
        <w:tc>
          <w:tcPr>
            <w:tcW w:w="839" w:type="dxa"/>
            <w:gridSpan w:val="2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  <w:r w:rsidRPr="00FC7E3E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Cs/>
                <w:color w:val="000000"/>
                <w:sz w:val="18"/>
                <w:szCs w:val="18"/>
              </w:rPr>
              <w:t>植保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90" w:type="dxa"/>
            <w:gridSpan w:val="4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合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832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868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0" w:type="dxa"/>
            <w:vAlign w:val="center"/>
          </w:tcPr>
          <w:p w:rsidR="0028272A" w:rsidRPr="00FC7E3E" w:rsidRDefault="0028272A" w:rsidP="00232EAC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18"/>
                <w:szCs w:val="18"/>
              </w:rPr>
            </w:pPr>
            <w:r w:rsidRPr="00FC7E3E">
              <w:rPr>
                <w:rFonts w:hint="eastAsia"/>
                <w:b/>
                <w:bCs/>
                <w:color w:val="000000"/>
                <w:sz w:val="18"/>
                <w:szCs w:val="18"/>
              </w:rPr>
              <w:t>34.5</w:t>
            </w:r>
          </w:p>
        </w:tc>
        <w:tc>
          <w:tcPr>
            <w:tcW w:w="854" w:type="dxa"/>
            <w:vAlign w:val="center"/>
          </w:tcPr>
          <w:p w:rsidR="0028272A" w:rsidRPr="00FC7E3E" w:rsidRDefault="0028272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28272A" w:rsidRDefault="0028272A" w:rsidP="0028272A">
      <w:pPr>
        <w:spacing w:line="0" w:lineRule="atLeast"/>
        <w:rPr>
          <w:b/>
          <w:color w:val="000000"/>
          <w:sz w:val="18"/>
          <w:szCs w:val="18"/>
        </w:rPr>
        <w:sectPr w:rsidR="0028272A" w:rsidSect="00025474">
          <w:footerReference w:type="default" r:id="rId5"/>
          <w:pgSz w:w="11906" w:h="16838" w:code="9"/>
          <w:pgMar w:top="1418" w:right="1418" w:bottom="1418" w:left="1418" w:header="851" w:footer="992" w:gutter="0"/>
          <w:cols w:space="425"/>
          <w:docGrid w:linePitch="349" w:charSpace="3072"/>
        </w:sectPr>
      </w:pPr>
    </w:p>
    <w:p w:rsidR="0028272A" w:rsidRPr="009A4602" w:rsidRDefault="0028272A" w:rsidP="0028272A">
      <w:pPr>
        <w:adjustRightInd w:val="0"/>
        <w:spacing w:afterLines="100" w:after="240"/>
        <w:rPr>
          <w:rFonts w:ascii="黑体" w:eastAsia="黑体" w:hint="eastAsia"/>
          <w:color w:val="000000"/>
          <w:sz w:val="24"/>
        </w:rPr>
      </w:pPr>
      <w:r w:rsidRPr="009A4602">
        <w:rPr>
          <w:rFonts w:ascii="黑体" w:eastAsia="黑体" w:hint="eastAsia"/>
          <w:color w:val="000000"/>
          <w:sz w:val="24"/>
        </w:rPr>
        <w:lastRenderedPageBreak/>
        <w:t>附表5　　　　　　　　　　　　　　  森林保护（菌物资源与利用方向）本科专业教学活动时间分配表</w:t>
      </w:r>
    </w:p>
    <w:tbl>
      <w:tblPr>
        <w:tblW w:w="14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255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</w:tblGrid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8" w:type="dxa"/>
            <w:gridSpan w:val="2"/>
            <w:tcBorders>
              <w:tl2br w:val="single" w:sz="4" w:space="0" w:color="auto"/>
            </w:tcBorders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 xml:space="preserve">         </w:t>
            </w:r>
            <w:r w:rsidRPr="00FC7E3E">
              <w:rPr>
                <w:b/>
                <w:color w:val="000000"/>
                <w:sz w:val="18"/>
                <w:szCs w:val="18"/>
              </w:rPr>
              <w:t>周</w:t>
            </w:r>
            <w:r w:rsidRPr="00FC7E3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C7E3E">
              <w:rPr>
                <w:b/>
                <w:color w:val="000000"/>
                <w:sz w:val="18"/>
                <w:szCs w:val="18"/>
              </w:rPr>
              <w:t>次</w:t>
            </w:r>
          </w:p>
          <w:p w:rsidR="0028272A" w:rsidRPr="00FC7E3E" w:rsidRDefault="0028272A" w:rsidP="00232EAC">
            <w:pPr>
              <w:ind w:firstLineChars="100" w:firstLine="181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学</w:t>
            </w:r>
            <w:r w:rsidRPr="00FC7E3E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FC7E3E">
              <w:rPr>
                <w:b/>
                <w:color w:val="000000"/>
                <w:sz w:val="18"/>
                <w:szCs w:val="18"/>
              </w:rPr>
              <w:t>年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28</w:t>
            </w: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1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☆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×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认知实习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2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×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3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spacing w:line="18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4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三</w:t>
            </w: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5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真菌实习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6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FC7E3E">
              <w:rPr>
                <w:color w:val="000000"/>
                <w:sz w:val="18"/>
                <w:szCs w:val="18"/>
              </w:rPr>
              <w:t>四</w:t>
            </w: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7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栽培实习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栽培实习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栽培实习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栽培实习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栽培实习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rFonts w:hint="eastAsia"/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⊙</w:t>
            </w:r>
            <w:r w:rsidRPr="00FC7E3E">
              <w:rPr>
                <w:rFonts w:eastAsia="黑体"/>
                <w:b/>
                <w:color w:val="000000"/>
                <w:sz w:val="18"/>
                <w:szCs w:val="18"/>
              </w:rPr>
              <w:t>/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栽培实习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※</w:t>
            </w:r>
          </w:p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栽培论文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8272A" w:rsidRPr="00FC7E3E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28272A" w:rsidRPr="00FC7E3E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28272A" w:rsidRPr="009A4602" w:rsidRDefault="0028272A" w:rsidP="00232EAC">
            <w:pPr>
              <w:jc w:val="center"/>
              <w:rPr>
                <w:color w:val="000000"/>
                <w:sz w:val="18"/>
                <w:szCs w:val="18"/>
              </w:rPr>
            </w:pPr>
            <w:r w:rsidRPr="009A4602">
              <w:rPr>
                <w:color w:val="000000"/>
                <w:sz w:val="18"/>
                <w:szCs w:val="18"/>
              </w:rPr>
              <w:t>第</w:t>
            </w:r>
            <w:r w:rsidRPr="009A4602">
              <w:rPr>
                <w:color w:val="000000"/>
                <w:sz w:val="18"/>
                <w:szCs w:val="18"/>
              </w:rPr>
              <w:t>8</w:t>
            </w:r>
            <w:r w:rsidRPr="009A4602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‖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C7E3E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69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:rsidR="0028272A" w:rsidRPr="00FC7E3E" w:rsidRDefault="0028272A" w:rsidP="00232EA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8272A" w:rsidRPr="00FC7E3E" w:rsidRDefault="0028272A" w:rsidP="0028272A">
      <w:pPr>
        <w:spacing w:before="60" w:line="240" w:lineRule="exact"/>
        <w:ind w:left="630" w:hangingChars="350" w:hanging="630"/>
        <w:rPr>
          <w:rFonts w:eastAsia="黑体"/>
          <w:color w:val="000000"/>
          <w:sz w:val="18"/>
          <w:szCs w:val="18"/>
        </w:rPr>
      </w:pPr>
      <w:r w:rsidRPr="00FC7E3E">
        <w:rPr>
          <w:rFonts w:eastAsia="黑体"/>
          <w:color w:val="000000"/>
          <w:sz w:val="18"/>
          <w:szCs w:val="18"/>
        </w:rPr>
        <w:t>说明：</w:t>
      </w:r>
      <w:r w:rsidRPr="00FC7E3E">
        <w:rPr>
          <w:rFonts w:eastAsia="黑体"/>
          <w:color w:val="000000"/>
          <w:sz w:val="18"/>
          <w:szCs w:val="18"/>
        </w:rPr>
        <w:t>1</w:t>
      </w:r>
      <w:r>
        <w:rPr>
          <w:rFonts w:eastAsia="黑体" w:hint="eastAsia"/>
          <w:color w:val="000000"/>
          <w:sz w:val="18"/>
          <w:szCs w:val="18"/>
        </w:rPr>
        <w:t>.</w:t>
      </w:r>
      <w:r w:rsidRPr="00FC7E3E">
        <w:rPr>
          <w:rFonts w:eastAsia="黑体"/>
          <w:color w:val="000000"/>
          <w:sz w:val="18"/>
          <w:szCs w:val="18"/>
        </w:rPr>
        <w:t>符号：</w:t>
      </w:r>
      <w:r w:rsidRPr="00FC7E3E">
        <w:rPr>
          <w:rFonts w:eastAsia="黑体"/>
          <w:color w:val="000000"/>
          <w:sz w:val="18"/>
          <w:szCs w:val="18"/>
        </w:rPr>
        <w:t>□</w:t>
      </w:r>
      <w:r w:rsidRPr="00FC7E3E">
        <w:rPr>
          <w:rFonts w:eastAsia="黑体"/>
          <w:color w:val="000000"/>
          <w:sz w:val="18"/>
          <w:szCs w:val="18"/>
        </w:rPr>
        <w:t>上课</w:t>
      </w:r>
      <w:r w:rsidRPr="00FC7E3E">
        <w:rPr>
          <w:rFonts w:eastAsia="黑体"/>
          <w:color w:val="000000"/>
          <w:sz w:val="18"/>
          <w:szCs w:val="18"/>
        </w:rPr>
        <w:t xml:space="preserve">  ☆</w:t>
      </w:r>
      <w:r w:rsidRPr="00FC7E3E">
        <w:rPr>
          <w:rFonts w:eastAsia="黑体"/>
          <w:color w:val="000000"/>
          <w:sz w:val="18"/>
          <w:szCs w:val="18"/>
        </w:rPr>
        <w:t>军事理论及训练</w:t>
      </w:r>
      <w:r w:rsidRPr="00FC7E3E">
        <w:rPr>
          <w:rFonts w:eastAsia="黑体"/>
          <w:color w:val="000000"/>
          <w:sz w:val="18"/>
          <w:szCs w:val="18"/>
        </w:rPr>
        <w:t xml:space="preserve">  △</w:t>
      </w:r>
      <w:r w:rsidRPr="00FC7E3E">
        <w:rPr>
          <w:rFonts w:eastAsia="黑体"/>
          <w:color w:val="000000"/>
          <w:sz w:val="18"/>
          <w:szCs w:val="18"/>
        </w:rPr>
        <w:t>专业劳动</w:t>
      </w:r>
      <w:r w:rsidRPr="00FC7E3E">
        <w:rPr>
          <w:rFonts w:eastAsia="黑体"/>
          <w:color w:val="000000"/>
          <w:sz w:val="18"/>
          <w:szCs w:val="18"/>
        </w:rPr>
        <w:t xml:space="preserve">  ×</w:t>
      </w:r>
      <w:r w:rsidRPr="00FC7E3E">
        <w:rPr>
          <w:rFonts w:eastAsia="黑体"/>
          <w:color w:val="000000"/>
          <w:sz w:val="18"/>
          <w:szCs w:val="18"/>
        </w:rPr>
        <w:t>生产劳动</w:t>
      </w:r>
      <w:r w:rsidRPr="00FC7E3E">
        <w:rPr>
          <w:rFonts w:eastAsia="黑体"/>
          <w:color w:val="000000"/>
          <w:sz w:val="18"/>
          <w:szCs w:val="18"/>
        </w:rPr>
        <w:t xml:space="preserve">  ▲</w:t>
      </w:r>
      <w:r w:rsidRPr="00FC7E3E">
        <w:rPr>
          <w:rFonts w:eastAsia="黑体"/>
          <w:color w:val="000000"/>
          <w:sz w:val="18"/>
          <w:szCs w:val="18"/>
        </w:rPr>
        <w:t>分散进行的园场实习、农事劳动、专业劳动等</w:t>
      </w:r>
      <w:r w:rsidRPr="00FC7E3E">
        <w:rPr>
          <w:rFonts w:eastAsia="黑体"/>
          <w:color w:val="000000"/>
          <w:sz w:val="18"/>
          <w:szCs w:val="18"/>
        </w:rPr>
        <w:t xml:space="preserve">  ⊙</w:t>
      </w:r>
      <w:r w:rsidRPr="00FC7E3E">
        <w:rPr>
          <w:rFonts w:eastAsia="黑体"/>
          <w:color w:val="000000"/>
          <w:sz w:val="18"/>
          <w:szCs w:val="18"/>
        </w:rPr>
        <w:t>教学实习</w:t>
      </w:r>
      <w:r w:rsidRPr="00FC7E3E">
        <w:rPr>
          <w:rFonts w:eastAsia="黑体"/>
          <w:color w:val="000000"/>
          <w:sz w:val="18"/>
          <w:szCs w:val="18"/>
        </w:rPr>
        <w:t xml:space="preserve">  ※</w:t>
      </w:r>
      <w:r w:rsidRPr="00FC7E3E">
        <w:rPr>
          <w:rFonts w:eastAsia="黑体"/>
          <w:color w:val="000000"/>
          <w:sz w:val="18"/>
          <w:szCs w:val="18"/>
        </w:rPr>
        <w:t>课程设计</w:t>
      </w:r>
      <w:r w:rsidRPr="00FC7E3E">
        <w:rPr>
          <w:rFonts w:eastAsia="黑体"/>
          <w:color w:val="000000"/>
          <w:sz w:val="18"/>
          <w:szCs w:val="18"/>
        </w:rPr>
        <w:t xml:space="preserve">  </w:t>
      </w:r>
      <w:r w:rsidRPr="00FC7E3E">
        <w:rPr>
          <w:rFonts w:eastAsia="黑体"/>
          <w:color w:val="000000"/>
          <w:sz w:val="18"/>
          <w:szCs w:val="18"/>
        </w:rPr>
        <w:t>：考试</w:t>
      </w:r>
      <w:r w:rsidRPr="00FC7E3E">
        <w:rPr>
          <w:rFonts w:eastAsia="黑体"/>
          <w:color w:val="000000"/>
          <w:sz w:val="18"/>
          <w:szCs w:val="18"/>
        </w:rPr>
        <w:t xml:space="preserve">  ∞</w:t>
      </w:r>
      <w:r w:rsidRPr="00FC7E3E">
        <w:rPr>
          <w:rFonts w:eastAsia="黑体"/>
          <w:color w:val="000000"/>
          <w:sz w:val="18"/>
          <w:szCs w:val="18"/>
        </w:rPr>
        <w:t>毕业（生产）实习</w:t>
      </w:r>
      <w:r w:rsidRPr="00FC7E3E">
        <w:rPr>
          <w:rFonts w:eastAsia="黑体"/>
          <w:color w:val="000000"/>
          <w:sz w:val="18"/>
          <w:szCs w:val="18"/>
        </w:rPr>
        <w:t xml:space="preserve">   ◆</w:t>
      </w:r>
      <w:r w:rsidRPr="00FC7E3E">
        <w:rPr>
          <w:rFonts w:eastAsia="黑体"/>
          <w:color w:val="000000"/>
          <w:sz w:val="18"/>
          <w:szCs w:val="18"/>
        </w:rPr>
        <w:t>毕业设计</w:t>
      </w:r>
      <w:r w:rsidRPr="00FC7E3E">
        <w:rPr>
          <w:rFonts w:eastAsia="黑体"/>
          <w:color w:val="000000"/>
          <w:sz w:val="18"/>
          <w:szCs w:val="18"/>
        </w:rPr>
        <w:t xml:space="preserve">  ‖</w:t>
      </w:r>
      <w:r w:rsidRPr="00FC7E3E">
        <w:rPr>
          <w:rFonts w:eastAsia="黑体"/>
          <w:color w:val="000000"/>
          <w:sz w:val="18"/>
          <w:szCs w:val="18"/>
        </w:rPr>
        <w:t>毕业</w:t>
      </w:r>
      <w:r w:rsidRPr="00FC7E3E">
        <w:rPr>
          <w:rFonts w:eastAsia="黑体"/>
          <w:color w:val="000000"/>
          <w:sz w:val="18"/>
          <w:szCs w:val="18"/>
        </w:rPr>
        <w:t>(</w:t>
      </w:r>
      <w:r w:rsidRPr="00FC7E3E">
        <w:rPr>
          <w:rFonts w:eastAsia="黑体"/>
          <w:color w:val="000000"/>
          <w:sz w:val="18"/>
          <w:szCs w:val="18"/>
        </w:rPr>
        <w:t>生产</w:t>
      </w:r>
      <w:r w:rsidRPr="00FC7E3E">
        <w:rPr>
          <w:rFonts w:eastAsia="黑体"/>
          <w:color w:val="000000"/>
          <w:sz w:val="18"/>
          <w:szCs w:val="18"/>
        </w:rPr>
        <w:t>)</w:t>
      </w:r>
      <w:r w:rsidRPr="00FC7E3E">
        <w:rPr>
          <w:rFonts w:eastAsia="黑体"/>
          <w:color w:val="000000"/>
          <w:sz w:val="18"/>
          <w:szCs w:val="18"/>
        </w:rPr>
        <w:t>实习总结、论文答辩</w:t>
      </w:r>
      <w:r w:rsidRPr="00FC7E3E">
        <w:rPr>
          <w:rFonts w:eastAsia="黑体"/>
          <w:color w:val="000000"/>
          <w:sz w:val="18"/>
          <w:szCs w:val="18"/>
        </w:rPr>
        <w:t xml:space="preserve">  #</w:t>
      </w:r>
      <w:r w:rsidRPr="00FC7E3E">
        <w:rPr>
          <w:rFonts w:eastAsia="黑体"/>
          <w:color w:val="000000"/>
          <w:sz w:val="18"/>
          <w:szCs w:val="18"/>
        </w:rPr>
        <w:t>假期</w:t>
      </w:r>
      <w:r w:rsidRPr="00FC7E3E">
        <w:rPr>
          <w:rFonts w:eastAsia="黑体"/>
          <w:color w:val="000000"/>
          <w:sz w:val="18"/>
          <w:szCs w:val="18"/>
        </w:rPr>
        <w:t xml:space="preserve">    /</w:t>
      </w:r>
      <w:r w:rsidRPr="00FC7E3E">
        <w:rPr>
          <w:rFonts w:eastAsia="黑体"/>
          <w:color w:val="000000"/>
          <w:sz w:val="18"/>
          <w:szCs w:val="18"/>
        </w:rPr>
        <w:t>为分割符，如</w:t>
      </w:r>
      <w:r w:rsidRPr="00FC7E3E">
        <w:rPr>
          <w:rFonts w:eastAsia="黑体"/>
          <w:color w:val="000000"/>
          <w:sz w:val="18"/>
          <w:szCs w:val="18"/>
        </w:rPr>
        <w:t>“⊙/”</w:t>
      </w:r>
      <w:r w:rsidRPr="00FC7E3E">
        <w:rPr>
          <w:rFonts w:eastAsia="黑体"/>
          <w:color w:val="000000"/>
          <w:sz w:val="18"/>
          <w:szCs w:val="18"/>
        </w:rPr>
        <w:t>指前半周教学实习；</w:t>
      </w:r>
      <w:r w:rsidRPr="00FC7E3E">
        <w:rPr>
          <w:rFonts w:eastAsia="黑体"/>
          <w:color w:val="000000"/>
          <w:sz w:val="18"/>
          <w:szCs w:val="18"/>
        </w:rPr>
        <w:t>“/⊙”</w:t>
      </w:r>
      <w:r w:rsidRPr="00FC7E3E">
        <w:rPr>
          <w:rFonts w:eastAsia="黑体"/>
          <w:color w:val="000000"/>
          <w:sz w:val="18"/>
          <w:szCs w:val="18"/>
        </w:rPr>
        <w:t>指后半周教学实习。</w:t>
      </w:r>
    </w:p>
    <w:p w:rsidR="0028272A" w:rsidRPr="00983D52" w:rsidRDefault="0028272A" w:rsidP="0028272A">
      <w:pPr>
        <w:ind w:firstLineChars="250" w:firstLine="450"/>
        <w:rPr>
          <w:rFonts w:eastAsia="黑体" w:hint="eastAsia"/>
          <w:color w:val="000000"/>
          <w:sz w:val="18"/>
          <w:szCs w:val="18"/>
        </w:rPr>
        <w:sectPr w:rsidR="0028272A" w:rsidRPr="00983D52" w:rsidSect="00025474">
          <w:pgSz w:w="16838" w:h="11906" w:orient="landscape" w:code="9"/>
          <w:pgMar w:top="1418" w:right="1418" w:bottom="1418" w:left="1418" w:header="851" w:footer="992" w:gutter="0"/>
          <w:cols w:space="425"/>
          <w:docGrid w:linePitch="349" w:charSpace="3072"/>
        </w:sectPr>
      </w:pPr>
      <w:r w:rsidRPr="00FC7E3E">
        <w:rPr>
          <w:rFonts w:eastAsia="黑体"/>
          <w:color w:val="000000"/>
          <w:sz w:val="18"/>
          <w:szCs w:val="18"/>
        </w:rPr>
        <w:t>2</w:t>
      </w:r>
      <w:r>
        <w:rPr>
          <w:rFonts w:eastAsia="黑体" w:hint="eastAsia"/>
          <w:color w:val="000000"/>
          <w:sz w:val="18"/>
          <w:szCs w:val="18"/>
        </w:rPr>
        <w:t>.</w:t>
      </w:r>
      <w:r w:rsidRPr="00FC7E3E">
        <w:rPr>
          <w:rFonts w:eastAsia="黑体"/>
          <w:color w:val="000000"/>
          <w:sz w:val="18"/>
          <w:szCs w:val="18"/>
        </w:rPr>
        <w:t>多学期开设的环节需要加下划线</w:t>
      </w:r>
      <w:r w:rsidRPr="00FC7E3E">
        <w:rPr>
          <w:rFonts w:eastAsia="黑体"/>
          <w:color w:val="000000"/>
          <w:sz w:val="18"/>
          <w:szCs w:val="18"/>
        </w:rPr>
        <w:t>“</w:t>
      </w:r>
      <w:r w:rsidRPr="00FC7E3E">
        <w:rPr>
          <w:rFonts w:eastAsia="黑体"/>
          <w:color w:val="000000"/>
          <w:sz w:val="18"/>
          <w:szCs w:val="18"/>
          <w:u w:val="single"/>
        </w:rPr>
        <w:t xml:space="preserve">    </w:t>
      </w:r>
      <w:r w:rsidRPr="00FC7E3E">
        <w:rPr>
          <w:rFonts w:eastAsia="黑体"/>
          <w:color w:val="000000"/>
          <w:sz w:val="18"/>
          <w:szCs w:val="18"/>
        </w:rPr>
        <w:t>”</w:t>
      </w:r>
      <w:r w:rsidRPr="00FC7E3E">
        <w:rPr>
          <w:rFonts w:eastAsia="黑体"/>
          <w:color w:val="000000"/>
          <w:sz w:val="18"/>
          <w:szCs w:val="18"/>
        </w:rPr>
        <w:t>标明。</w:t>
      </w:r>
      <w:r w:rsidRPr="00FC7E3E">
        <w:rPr>
          <w:rFonts w:eastAsia="黑体"/>
          <w:color w:val="000000"/>
          <w:sz w:val="18"/>
          <w:szCs w:val="18"/>
        </w:rPr>
        <w:t xml:space="preserve"> </w:t>
      </w:r>
      <w:r w:rsidRPr="00FC7E3E">
        <w:rPr>
          <w:rFonts w:eastAsia="黑体"/>
          <w:color w:val="000000"/>
          <w:sz w:val="18"/>
          <w:szCs w:val="18"/>
        </w:rPr>
        <w:t>如：</w:t>
      </w:r>
      <w:r w:rsidRPr="00FC7E3E">
        <w:rPr>
          <w:rFonts w:eastAsia="黑体"/>
          <w:color w:val="000000"/>
          <w:sz w:val="18"/>
          <w:szCs w:val="18"/>
        </w:rPr>
        <w:t>“</w:t>
      </w:r>
      <w:r w:rsidRPr="00FC7E3E">
        <w:rPr>
          <w:rFonts w:eastAsia="黑体"/>
          <w:color w:val="000000"/>
          <w:sz w:val="18"/>
          <w:szCs w:val="18"/>
          <w:u w:val="single"/>
        </w:rPr>
        <w:t>⊙</w:t>
      </w:r>
      <w:r w:rsidRPr="00FC7E3E">
        <w:rPr>
          <w:rFonts w:eastAsia="黑体"/>
          <w:color w:val="000000"/>
          <w:sz w:val="18"/>
          <w:szCs w:val="18"/>
        </w:rPr>
        <w:t>”</w:t>
      </w:r>
      <w:r w:rsidRPr="00FC7E3E">
        <w:rPr>
          <w:rFonts w:eastAsia="黑体"/>
          <w:color w:val="000000"/>
          <w:sz w:val="18"/>
          <w:szCs w:val="18"/>
        </w:rPr>
        <w:t>为多学期开设的教学实习，本学期</w:t>
      </w:r>
      <w:r w:rsidRPr="00FC7E3E">
        <w:rPr>
          <w:rFonts w:eastAsia="黑体"/>
          <w:color w:val="000000"/>
          <w:sz w:val="18"/>
          <w:szCs w:val="18"/>
        </w:rPr>
        <w:t>1</w:t>
      </w:r>
      <w:r w:rsidRPr="00FC7E3E">
        <w:rPr>
          <w:rFonts w:eastAsia="黑体"/>
          <w:color w:val="000000"/>
          <w:sz w:val="18"/>
          <w:szCs w:val="18"/>
        </w:rPr>
        <w:t>周；</w:t>
      </w:r>
      <w:r w:rsidRPr="00FC7E3E">
        <w:rPr>
          <w:rFonts w:eastAsia="黑体"/>
          <w:color w:val="000000"/>
          <w:sz w:val="18"/>
          <w:szCs w:val="18"/>
        </w:rPr>
        <w:t>“</w:t>
      </w:r>
      <w:r w:rsidRPr="00FC7E3E">
        <w:rPr>
          <w:rFonts w:eastAsia="黑体"/>
          <w:color w:val="000000"/>
          <w:sz w:val="18"/>
          <w:szCs w:val="18"/>
          <w:u w:val="single"/>
        </w:rPr>
        <w:t>⊙/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C7E3E">
          <w:rPr>
            <w:rFonts w:eastAsia="黑体"/>
            <w:color w:val="000000"/>
            <w:sz w:val="18"/>
            <w:szCs w:val="18"/>
            <w:u w:val="single"/>
          </w:rPr>
          <w:t>2</w:t>
        </w:r>
        <w:r w:rsidRPr="00FC7E3E">
          <w:rPr>
            <w:rFonts w:eastAsia="黑体"/>
            <w:color w:val="000000"/>
            <w:sz w:val="18"/>
            <w:szCs w:val="18"/>
          </w:rPr>
          <w:t>”</w:t>
        </w:r>
      </w:smartTag>
      <w:r w:rsidRPr="00FC7E3E">
        <w:rPr>
          <w:rFonts w:eastAsia="黑体"/>
          <w:color w:val="000000"/>
          <w:sz w:val="18"/>
          <w:szCs w:val="18"/>
        </w:rPr>
        <w:t>为</w:t>
      </w:r>
      <w:r w:rsidRPr="00FC7E3E">
        <w:rPr>
          <w:rFonts w:eastAsia="黑体"/>
          <w:color w:val="000000"/>
          <w:sz w:val="18"/>
          <w:szCs w:val="18"/>
        </w:rPr>
        <w:t>0.5</w:t>
      </w:r>
      <w:r w:rsidRPr="00FC7E3E">
        <w:rPr>
          <w:rFonts w:eastAsia="黑体"/>
          <w:color w:val="000000"/>
          <w:sz w:val="18"/>
          <w:szCs w:val="18"/>
        </w:rPr>
        <w:t>周，安排在前半周；</w:t>
      </w:r>
      <w:r w:rsidRPr="00FC7E3E">
        <w:rPr>
          <w:rFonts w:eastAsia="黑体"/>
          <w:color w:val="000000"/>
          <w:sz w:val="18"/>
          <w:szCs w:val="18"/>
        </w:rPr>
        <w:t>“/</w:t>
      </w:r>
      <w:r w:rsidRPr="00FC7E3E">
        <w:rPr>
          <w:rFonts w:eastAsia="黑体"/>
          <w:color w:val="000000"/>
          <w:sz w:val="18"/>
          <w:szCs w:val="18"/>
          <w:u w:val="single"/>
        </w:rPr>
        <w:t>⊙/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FC7E3E">
          <w:rPr>
            <w:rFonts w:eastAsia="黑体"/>
            <w:color w:val="000000"/>
            <w:sz w:val="18"/>
            <w:szCs w:val="18"/>
            <w:u w:val="single"/>
          </w:rPr>
          <w:t>4</w:t>
        </w:r>
        <w:r w:rsidRPr="00FC7E3E">
          <w:rPr>
            <w:rFonts w:eastAsia="黑体"/>
            <w:color w:val="000000"/>
            <w:sz w:val="18"/>
            <w:szCs w:val="18"/>
          </w:rPr>
          <w:t>”</w:t>
        </w:r>
      </w:smartTag>
      <w:r w:rsidRPr="00FC7E3E">
        <w:rPr>
          <w:rFonts w:eastAsia="黑体"/>
          <w:color w:val="000000"/>
          <w:sz w:val="18"/>
          <w:szCs w:val="18"/>
        </w:rPr>
        <w:t>为</w:t>
      </w:r>
      <w:r w:rsidRPr="00FC7E3E">
        <w:rPr>
          <w:rFonts w:eastAsia="黑体"/>
          <w:color w:val="000000"/>
          <w:sz w:val="18"/>
          <w:szCs w:val="18"/>
        </w:rPr>
        <w:t>0.25</w:t>
      </w:r>
      <w:r>
        <w:rPr>
          <w:rFonts w:eastAsia="黑体"/>
          <w:color w:val="000000"/>
          <w:sz w:val="18"/>
          <w:szCs w:val="18"/>
        </w:rPr>
        <w:t>周，安排在后半周</w:t>
      </w:r>
      <w:bookmarkStart w:id="2" w:name="_GoBack"/>
      <w:bookmarkEnd w:id="2"/>
    </w:p>
    <w:p w:rsidR="00196ACA" w:rsidRPr="0028272A" w:rsidRDefault="0028272A"/>
    <w:sectPr w:rsidR="00196ACA" w:rsidRPr="0028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3F" w:rsidRDefault="0028272A" w:rsidP="000254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772B3F" w:rsidRDefault="0028272A" w:rsidP="00025474">
    <w:pPr>
      <w:pStyle w:val="a6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8B12E"/>
    <w:lvl w:ilvl="0">
      <w:numFmt w:val="decimal"/>
      <w:lvlText w:val="*"/>
      <w:lvlJc w:val="left"/>
    </w:lvl>
  </w:abstractNum>
  <w:abstractNum w:abstractNumId="1">
    <w:nsid w:val="04D47488"/>
    <w:multiLevelType w:val="hybridMultilevel"/>
    <w:tmpl w:val="AC5257EA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F054C9"/>
    <w:multiLevelType w:val="hybridMultilevel"/>
    <w:tmpl w:val="C8E45D66"/>
    <w:lvl w:ilvl="0" w:tplc="9AC86A26">
      <w:start w:val="1"/>
      <w:numFmt w:val="japaneseCounting"/>
      <w:lvlText w:val="（%1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D134FD6"/>
    <w:multiLevelType w:val="hybridMultilevel"/>
    <w:tmpl w:val="26E690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D330D1"/>
    <w:multiLevelType w:val="hybridMultilevel"/>
    <w:tmpl w:val="69AC61F6"/>
    <w:lvl w:ilvl="0" w:tplc="84BE092E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3FF5DE4"/>
    <w:multiLevelType w:val="hybridMultilevel"/>
    <w:tmpl w:val="6C2C37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141401EF"/>
    <w:multiLevelType w:val="hybridMultilevel"/>
    <w:tmpl w:val="1696DE30"/>
    <w:lvl w:ilvl="0" w:tplc="44DC2984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4E26396"/>
    <w:multiLevelType w:val="hybridMultilevel"/>
    <w:tmpl w:val="69EE407A"/>
    <w:lvl w:ilvl="0" w:tplc="63FC218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77E7CA7"/>
    <w:multiLevelType w:val="hybridMultilevel"/>
    <w:tmpl w:val="ABC2CEE2"/>
    <w:lvl w:ilvl="0" w:tplc="830CD2C0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9">
    <w:nsid w:val="1CA87D15"/>
    <w:multiLevelType w:val="multilevel"/>
    <w:tmpl w:val="25024088"/>
    <w:lvl w:ilvl="0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0">
    <w:nsid w:val="2BC2607D"/>
    <w:multiLevelType w:val="hybridMultilevel"/>
    <w:tmpl w:val="ED0A5FB6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3F3838"/>
    <w:multiLevelType w:val="singleLevel"/>
    <w:tmpl w:val="F17CBCAA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2">
    <w:nsid w:val="2C7D6B30"/>
    <w:multiLevelType w:val="hybridMultilevel"/>
    <w:tmpl w:val="EFD437A2"/>
    <w:lvl w:ilvl="0" w:tplc="3E103C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2D96972"/>
    <w:multiLevelType w:val="hybridMultilevel"/>
    <w:tmpl w:val="B7B06D6E"/>
    <w:lvl w:ilvl="0" w:tplc="85825F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38521B5"/>
    <w:multiLevelType w:val="hybridMultilevel"/>
    <w:tmpl w:val="20967370"/>
    <w:lvl w:ilvl="0" w:tplc="6FCE8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8461F8"/>
    <w:multiLevelType w:val="hybridMultilevel"/>
    <w:tmpl w:val="BED22026"/>
    <w:lvl w:ilvl="0" w:tplc="98A6C7D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B36A6E"/>
    <w:multiLevelType w:val="hybridMultilevel"/>
    <w:tmpl w:val="1BCA84DE"/>
    <w:lvl w:ilvl="0" w:tplc="5C9EAB7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17">
    <w:nsid w:val="39E71038"/>
    <w:multiLevelType w:val="singleLevel"/>
    <w:tmpl w:val="E93E8848"/>
    <w:lvl w:ilvl="0">
      <w:start w:val="1"/>
      <w:numFmt w:val="japaneseCounting"/>
      <w:lvlText w:val="%1、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8">
    <w:nsid w:val="3E0035AF"/>
    <w:multiLevelType w:val="hybridMultilevel"/>
    <w:tmpl w:val="39BAF74E"/>
    <w:lvl w:ilvl="0" w:tplc="162A929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9">
    <w:nsid w:val="3E13188B"/>
    <w:multiLevelType w:val="hybridMultilevel"/>
    <w:tmpl w:val="DB04D998"/>
    <w:lvl w:ilvl="0" w:tplc="155851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1226431"/>
    <w:multiLevelType w:val="hybridMultilevel"/>
    <w:tmpl w:val="9BA207D6"/>
    <w:lvl w:ilvl="0" w:tplc="1ACEA4E0">
      <w:start w:val="1"/>
      <w:numFmt w:val="japaneseCounting"/>
      <w:lvlText w:val="%1、"/>
      <w:lvlJc w:val="left"/>
      <w:pPr>
        <w:tabs>
          <w:tab w:val="num" w:pos="890"/>
        </w:tabs>
        <w:ind w:left="8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1">
    <w:nsid w:val="417852A8"/>
    <w:multiLevelType w:val="hybridMultilevel"/>
    <w:tmpl w:val="3326B796"/>
    <w:lvl w:ilvl="0" w:tplc="0C7C3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1C02E83"/>
    <w:multiLevelType w:val="hybridMultilevel"/>
    <w:tmpl w:val="F4C013EA"/>
    <w:lvl w:ilvl="0" w:tplc="EAF426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3D80AF1"/>
    <w:multiLevelType w:val="hybridMultilevel"/>
    <w:tmpl w:val="A5240508"/>
    <w:lvl w:ilvl="0" w:tplc="E870D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73D32DE"/>
    <w:multiLevelType w:val="hybridMultilevel"/>
    <w:tmpl w:val="5C76B4A2"/>
    <w:lvl w:ilvl="0" w:tplc="47E80E92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25">
    <w:nsid w:val="49325A14"/>
    <w:multiLevelType w:val="hybridMultilevel"/>
    <w:tmpl w:val="6570FCB8"/>
    <w:lvl w:ilvl="0" w:tplc="37288A48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9E05F47"/>
    <w:multiLevelType w:val="hybridMultilevel"/>
    <w:tmpl w:val="7D72FCD0"/>
    <w:lvl w:ilvl="0" w:tplc="A7D8A38A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4AB65BC5"/>
    <w:multiLevelType w:val="singleLevel"/>
    <w:tmpl w:val="B0F0836C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00"/>
      </w:pPr>
      <w:rPr>
        <w:rFonts w:hint="eastAsia"/>
      </w:rPr>
    </w:lvl>
  </w:abstractNum>
  <w:abstractNum w:abstractNumId="28">
    <w:nsid w:val="4AEA2A04"/>
    <w:multiLevelType w:val="hybridMultilevel"/>
    <w:tmpl w:val="CF3E0B3C"/>
    <w:lvl w:ilvl="0" w:tplc="5352F69E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4D5F7FE3"/>
    <w:multiLevelType w:val="singleLevel"/>
    <w:tmpl w:val="FFEA6044"/>
    <w:lvl w:ilvl="0">
      <w:start w:val="1"/>
      <w:numFmt w:val="japaneseCounting"/>
      <w:lvlText w:val="（%1）"/>
      <w:lvlJc w:val="left"/>
      <w:pPr>
        <w:tabs>
          <w:tab w:val="num" w:pos="1365"/>
        </w:tabs>
        <w:ind w:left="1365" w:hanging="630"/>
      </w:pPr>
      <w:rPr>
        <w:rFonts w:hint="eastAsia"/>
      </w:rPr>
    </w:lvl>
  </w:abstractNum>
  <w:abstractNum w:abstractNumId="30">
    <w:nsid w:val="5236206E"/>
    <w:multiLevelType w:val="hybridMultilevel"/>
    <w:tmpl w:val="A63027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4F75A6B"/>
    <w:multiLevelType w:val="hybridMultilevel"/>
    <w:tmpl w:val="A6D2717E"/>
    <w:lvl w:ilvl="0" w:tplc="F83E0A84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2">
    <w:nsid w:val="55F56754"/>
    <w:multiLevelType w:val="hybridMultilevel"/>
    <w:tmpl w:val="D714B44E"/>
    <w:lvl w:ilvl="0" w:tplc="44282DC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569727F7"/>
    <w:multiLevelType w:val="hybridMultilevel"/>
    <w:tmpl w:val="EC1A26F8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89353D2"/>
    <w:multiLevelType w:val="hybridMultilevel"/>
    <w:tmpl w:val="40F44FF0"/>
    <w:lvl w:ilvl="0" w:tplc="64D6D94E">
      <w:start w:val="1"/>
      <w:numFmt w:val="japaneseCounting"/>
      <w:lvlText w:val="%1."/>
      <w:lvlJc w:val="left"/>
      <w:pPr>
        <w:tabs>
          <w:tab w:val="num" w:pos="1161"/>
        </w:tabs>
        <w:ind w:left="11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5">
    <w:nsid w:val="5895053B"/>
    <w:multiLevelType w:val="singleLevel"/>
    <w:tmpl w:val="8D3A946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58AD357D"/>
    <w:multiLevelType w:val="hybridMultilevel"/>
    <w:tmpl w:val="6358B5A0"/>
    <w:lvl w:ilvl="0" w:tplc="8592AD68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72C458D2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5B49569A"/>
    <w:multiLevelType w:val="hybridMultilevel"/>
    <w:tmpl w:val="40D0F15C"/>
    <w:lvl w:ilvl="0" w:tplc="4B30DD2A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8">
    <w:nsid w:val="5D7E708B"/>
    <w:multiLevelType w:val="hybridMultilevel"/>
    <w:tmpl w:val="54E67FE8"/>
    <w:lvl w:ilvl="0" w:tplc="B8122D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70D34D3"/>
    <w:multiLevelType w:val="hybridMultilevel"/>
    <w:tmpl w:val="767E4BB4"/>
    <w:lvl w:ilvl="0" w:tplc="AB208896">
      <w:start w:val="4"/>
      <w:numFmt w:val="japaneseCounting"/>
      <w:lvlText w:val="%1、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>
    <w:nsid w:val="68B83842"/>
    <w:multiLevelType w:val="hybridMultilevel"/>
    <w:tmpl w:val="D0A4B494"/>
    <w:lvl w:ilvl="0" w:tplc="2DEAC9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1">
    <w:nsid w:val="68CA659A"/>
    <w:multiLevelType w:val="hybridMultilevel"/>
    <w:tmpl w:val="54268DDE"/>
    <w:lvl w:ilvl="0" w:tplc="11F65C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6B015880"/>
    <w:multiLevelType w:val="hybridMultilevel"/>
    <w:tmpl w:val="0188F8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6B9920C4"/>
    <w:multiLevelType w:val="hybridMultilevel"/>
    <w:tmpl w:val="9A6E0A56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6C223479"/>
    <w:multiLevelType w:val="hybridMultilevel"/>
    <w:tmpl w:val="DA8E0CA0"/>
    <w:lvl w:ilvl="0" w:tplc="514E73D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EEF639E"/>
    <w:multiLevelType w:val="singleLevel"/>
    <w:tmpl w:val="05B8E71C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16"/>
  </w:num>
  <w:num w:numId="2">
    <w:abstractNumId w:val="40"/>
  </w:num>
  <w:num w:numId="3">
    <w:abstractNumId w:val="38"/>
  </w:num>
  <w:num w:numId="4">
    <w:abstractNumId w:val="12"/>
  </w:num>
  <w:num w:numId="5">
    <w:abstractNumId w:val="45"/>
  </w:num>
  <w:num w:numId="6">
    <w:abstractNumId w:val="17"/>
  </w:num>
  <w:num w:numId="7">
    <w:abstractNumId w:val="29"/>
  </w:num>
  <w:num w:numId="8">
    <w:abstractNumId w:val="27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35"/>
  </w:num>
  <w:num w:numId="14">
    <w:abstractNumId w:val="11"/>
  </w:num>
  <w:num w:numId="15">
    <w:abstractNumId w:val="42"/>
  </w:num>
  <w:num w:numId="16">
    <w:abstractNumId w:val="3"/>
  </w:num>
  <w:num w:numId="17">
    <w:abstractNumId w:val="21"/>
  </w:num>
  <w:num w:numId="18">
    <w:abstractNumId w:val="36"/>
  </w:num>
  <w:num w:numId="19">
    <w:abstractNumId w:val="22"/>
  </w:num>
  <w:num w:numId="20">
    <w:abstractNumId w:val="10"/>
  </w:num>
  <w:num w:numId="21">
    <w:abstractNumId w:val="31"/>
  </w:num>
  <w:num w:numId="22">
    <w:abstractNumId w:val="34"/>
  </w:num>
  <w:num w:numId="23">
    <w:abstractNumId w:val="4"/>
  </w:num>
  <w:num w:numId="24">
    <w:abstractNumId w:val="33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8"/>
        </w:rPr>
      </w:lvl>
    </w:lvlOverride>
  </w:num>
  <w:num w:numId="29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4"/>
        </w:rPr>
      </w:lvl>
    </w:lvlOverride>
  </w:num>
  <w:num w:numId="30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2"/>
        </w:rPr>
      </w:lvl>
    </w:lvlOverride>
  </w:num>
  <w:num w:numId="31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6"/>
        </w:rPr>
      </w:lvl>
    </w:lvlOverride>
  </w:num>
  <w:num w:numId="32">
    <w:abstractNumId w:val="30"/>
  </w:num>
  <w:num w:numId="33">
    <w:abstractNumId w:val="43"/>
  </w:num>
  <w:num w:numId="34">
    <w:abstractNumId w:val="1"/>
  </w:num>
  <w:num w:numId="35">
    <w:abstractNumId w:val="7"/>
  </w:num>
  <w:num w:numId="36">
    <w:abstractNumId w:val="44"/>
  </w:num>
  <w:num w:numId="37">
    <w:abstractNumId w:val="39"/>
  </w:num>
  <w:num w:numId="38">
    <w:abstractNumId w:val="25"/>
  </w:num>
  <w:num w:numId="39">
    <w:abstractNumId w:val="37"/>
  </w:num>
  <w:num w:numId="40">
    <w:abstractNumId w:val="28"/>
  </w:num>
  <w:num w:numId="41">
    <w:abstractNumId w:val="20"/>
  </w:num>
  <w:num w:numId="42">
    <w:abstractNumId w:val="32"/>
  </w:num>
  <w:num w:numId="43">
    <w:abstractNumId w:val="5"/>
  </w:num>
  <w:num w:numId="44">
    <w:abstractNumId w:val="14"/>
  </w:num>
  <w:num w:numId="45">
    <w:abstractNumId w:val="19"/>
  </w:num>
  <w:num w:numId="46">
    <w:abstractNumId w:val="23"/>
  </w:num>
  <w:num w:numId="47">
    <w:abstractNumId w:val="24"/>
  </w:num>
  <w:num w:numId="48">
    <w:abstractNumId w:val="8"/>
  </w:num>
  <w:num w:numId="49">
    <w:abstractNumId w:val="1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2A"/>
    <w:rsid w:val="0028272A"/>
    <w:rsid w:val="0057142F"/>
    <w:rsid w:val="007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F7FFC-6ADE-443A-92B6-7AE14998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8272A"/>
    <w:pPr>
      <w:keepNext/>
      <w:spacing w:beforeLines="100" w:before="100" w:afterLines="100" w:after="100"/>
      <w:jc w:val="center"/>
      <w:outlineLvl w:val="0"/>
    </w:pPr>
    <w:rPr>
      <w:rFonts w:ascii="Arial" w:eastAsia="方正小标宋简体" w:hAnsi="Arial" w:cs="Arial"/>
      <w:bCs/>
      <w:sz w:val="32"/>
    </w:rPr>
  </w:style>
  <w:style w:type="paragraph" w:styleId="2">
    <w:name w:val="heading 2"/>
    <w:basedOn w:val="a"/>
    <w:next w:val="a"/>
    <w:link w:val="2Char"/>
    <w:qFormat/>
    <w:rsid w:val="0028272A"/>
    <w:pPr>
      <w:keepNext/>
      <w:keepLines/>
      <w:spacing w:beforeLines="50" w:before="50" w:afterLines="50" w:after="50"/>
      <w:ind w:firstLineChars="200" w:firstLine="200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28272A"/>
    <w:rPr>
      <w:rFonts w:ascii="Arial" w:eastAsia="方正小标宋简体" w:hAnsi="Arial" w:cs="Arial"/>
      <w:bCs/>
      <w:sz w:val="32"/>
      <w:szCs w:val="24"/>
    </w:rPr>
  </w:style>
  <w:style w:type="character" w:customStyle="1" w:styleId="2Char">
    <w:name w:val="标题 2 Char"/>
    <w:basedOn w:val="a0"/>
    <w:link w:val="2"/>
    <w:rsid w:val="0028272A"/>
    <w:rPr>
      <w:rFonts w:ascii="Arial" w:eastAsia="黑体" w:hAnsi="Arial" w:cs="Times New Roman"/>
      <w:bCs/>
      <w:sz w:val="28"/>
      <w:szCs w:val="32"/>
    </w:rPr>
  </w:style>
  <w:style w:type="paragraph" w:customStyle="1" w:styleId="Style7">
    <w:name w:val="_Style 7"/>
    <w:basedOn w:val="a"/>
    <w:rsid w:val="0028272A"/>
    <w:pPr>
      <w:widowControl/>
      <w:spacing w:after="160" w:line="240" w:lineRule="exact"/>
      <w:jc w:val="left"/>
    </w:pPr>
    <w:rPr>
      <w:sz w:val="20"/>
    </w:rPr>
  </w:style>
  <w:style w:type="paragraph" w:styleId="a3">
    <w:name w:val="caption"/>
    <w:basedOn w:val="a"/>
    <w:next w:val="a"/>
    <w:qFormat/>
    <w:rsid w:val="0028272A"/>
    <w:pPr>
      <w:spacing w:before="152" w:after="160"/>
    </w:pPr>
    <w:rPr>
      <w:rFonts w:ascii="Arial" w:eastAsia="黑体" w:hAnsi="Arial"/>
      <w:szCs w:val="20"/>
    </w:rPr>
  </w:style>
  <w:style w:type="paragraph" w:styleId="a4">
    <w:name w:val="Plain Text"/>
    <w:basedOn w:val="a"/>
    <w:link w:val="Char"/>
    <w:rsid w:val="0028272A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28272A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rsid w:val="00282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G Times" w:hAnsi="CG Times"/>
      <w:sz w:val="18"/>
      <w:szCs w:val="18"/>
    </w:rPr>
  </w:style>
  <w:style w:type="character" w:customStyle="1" w:styleId="Char0">
    <w:name w:val="页眉 Char"/>
    <w:basedOn w:val="a0"/>
    <w:link w:val="a5"/>
    <w:rsid w:val="0028272A"/>
    <w:rPr>
      <w:rFonts w:ascii="CG Times" w:eastAsia="宋体" w:hAnsi="CG Times" w:cs="Times New Roman"/>
      <w:sz w:val="18"/>
      <w:szCs w:val="18"/>
    </w:rPr>
  </w:style>
  <w:style w:type="paragraph" w:styleId="a6">
    <w:name w:val="footer"/>
    <w:basedOn w:val="a"/>
    <w:link w:val="Char1"/>
    <w:rsid w:val="00282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8272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8272A"/>
  </w:style>
  <w:style w:type="paragraph" w:styleId="a8">
    <w:name w:val="Balloon Text"/>
    <w:basedOn w:val="a"/>
    <w:link w:val="Char2"/>
    <w:semiHidden/>
    <w:rsid w:val="0028272A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28272A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3"/>
    <w:rsid w:val="0028272A"/>
    <w:pPr>
      <w:spacing w:line="340" w:lineRule="exact"/>
      <w:ind w:firstLine="420"/>
    </w:pPr>
    <w:rPr>
      <w:sz w:val="24"/>
      <w:szCs w:val="20"/>
    </w:rPr>
  </w:style>
  <w:style w:type="character" w:customStyle="1" w:styleId="Char3">
    <w:name w:val="正文文本缩进 Char"/>
    <w:basedOn w:val="a0"/>
    <w:link w:val="a9"/>
    <w:rsid w:val="0028272A"/>
    <w:rPr>
      <w:rFonts w:ascii="Times New Roman" w:eastAsia="宋体" w:hAnsi="Times New Roman" w:cs="Times New Roman"/>
      <w:sz w:val="24"/>
      <w:szCs w:val="20"/>
    </w:rPr>
  </w:style>
  <w:style w:type="paragraph" w:styleId="aa">
    <w:name w:val="Normal (Web)"/>
    <w:basedOn w:val="a"/>
    <w:rsid w:val="0028272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Indent 2"/>
    <w:basedOn w:val="a"/>
    <w:link w:val="2Char0"/>
    <w:rsid w:val="0028272A"/>
    <w:pPr>
      <w:ind w:firstLine="420"/>
    </w:pPr>
    <w:rPr>
      <w:szCs w:val="20"/>
    </w:rPr>
  </w:style>
  <w:style w:type="character" w:customStyle="1" w:styleId="2Char0">
    <w:name w:val="正文文本缩进 2 Char"/>
    <w:basedOn w:val="a0"/>
    <w:link w:val="20"/>
    <w:rsid w:val="0028272A"/>
    <w:rPr>
      <w:rFonts w:ascii="Times New Roman" w:eastAsia="宋体" w:hAnsi="Times New Roman" w:cs="Times New Roman"/>
      <w:szCs w:val="20"/>
    </w:rPr>
  </w:style>
  <w:style w:type="paragraph" w:styleId="ab">
    <w:name w:val="Normal Indent"/>
    <w:basedOn w:val="a"/>
    <w:rsid w:val="0028272A"/>
    <w:pPr>
      <w:ind w:firstLine="420"/>
    </w:pPr>
    <w:rPr>
      <w:szCs w:val="20"/>
    </w:rPr>
  </w:style>
  <w:style w:type="paragraph" w:styleId="ac">
    <w:name w:val="Date"/>
    <w:basedOn w:val="a"/>
    <w:next w:val="a"/>
    <w:link w:val="Char4"/>
    <w:rsid w:val="0028272A"/>
    <w:pPr>
      <w:ind w:leftChars="2500" w:left="100"/>
    </w:pPr>
    <w:rPr>
      <w:rFonts w:ascii="宋体" w:hAnsi="宋体"/>
      <w:szCs w:val="28"/>
    </w:rPr>
  </w:style>
  <w:style w:type="character" w:customStyle="1" w:styleId="Char4">
    <w:name w:val="日期 Char"/>
    <w:basedOn w:val="a0"/>
    <w:link w:val="ac"/>
    <w:rsid w:val="0028272A"/>
    <w:rPr>
      <w:rFonts w:ascii="宋体" w:eastAsia="宋体" w:hAnsi="宋体" w:cs="Times New Roman"/>
      <w:szCs w:val="28"/>
    </w:rPr>
  </w:style>
  <w:style w:type="paragraph" w:styleId="ad">
    <w:name w:val="Body Text"/>
    <w:basedOn w:val="a"/>
    <w:link w:val="Char5"/>
    <w:rsid w:val="0028272A"/>
    <w:pPr>
      <w:spacing w:line="360" w:lineRule="auto"/>
    </w:pPr>
    <w:rPr>
      <w:b/>
      <w:bCs/>
      <w:sz w:val="28"/>
    </w:rPr>
  </w:style>
  <w:style w:type="character" w:customStyle="1" w:styleId="Char5">
    <w:name w:val="正文文本 Char"/>
    <w:basedOn w:val="a0"/>
    <w:link w:val="ad"/>
    <w:rsid w:val="0028272A"/>
    <w:rPr>
      <w:rFonts w:ascii="Times New Roman" w:eastAsia="宋体" w:hAnsi="Times New Roman" w:cs="Times New Roman"/>
      <w:b/>
      <w:bCs/>
      <w:sz w:val="28"/>
      <w:szCs w:val="24"/>
    </w:rPr>
  </w:style>
  <w:style w:type="character" w:styleId="ae">
    <w:name w:val="Hyperlink"/>
    <w:rsid w:val="0028272A"/>
    <w:rPr>
      <w:color w:val="0000FF"/>
      <w:u w:val="single"/>
    </w:rPr>
  </w:style>
  <w:style w:type="character" w:styleId="af">
    <w:name w:val="FollowedHyperlink"/>
    <w:rsid w:val="0028272A"/>
    <w:rPr>
      <w:color w:val="800080"/>
      <w:u w:val="single"/>
    </w:rPr>
  </w:style>
  <w:style w:type="paragraph" w:styleId="3">
    <w:name w:val="Body Text Indent 3"/>
    <w:basedOn w:val="a"/>
    <w:link w:val="3Char"/>
    <w:rsid w:val="0028272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28272A"/>
    <w:rPr>
      <w:rFonts w:ascii="Times New Roman" w:eastAsia="宋体" w:hAnsi="Times New Roman" w:cs="Times New Roman"/>
      <w:sz w:val="16"/>
      <w:szCs w:val="16"/>
    </w:rPr>
  </w:style>
  <w:style w:type="character" w:styleId="af0">
    <w:name w:val="Strong"/>
    <w:qFormat/>
    <w:rsid w:val="0028272A"/>
    <w:rPr>
      <w:b/>
      <w:bCs/>
    </w:rPr>
  </w:style>
  <w:style w:type="paragraph" w:customStyle="1" w:styleId="Char6">
    <w:name w:val=" Char"/>
    <w:basedOn w:val="a"/>
    <w:rsid w:val="0028272A"/>
    <w:rPr>
      <w:rFonts w:ascii="Tahoma" w:hAnsi="Tahoma"/>
      <w:sz w:val="24"/>
      <w:szCs w:val="20"/>
    </w:rPr>
  </w:style>
  <w:style w:type="character" w:customStyle="1" w:styleId="shorttext1">
    <w:name w:val="short_text1"/>
    <w:rsid w:val="0028272A"/>
    <w:rPr>
      <w:sz w:val="29"/>
      <w:szCs w:val="29"/>
    </w:rPr>
  </w:style>
  <w:style w:type="paragraph" w:styleId="HTML">
    <w:name w:val="HTML Preformatted"/>
    <w:basedOn w:val="a"/>
    <w:link w:val="HTMLChar"/>
    <w:rsid w:val="002827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28272A"/>
    <w:rPr>
      <w:rFonts w:ascii="宋体" w:eastAsia="宋体" w:hAnsi="宋体" w:cs="宋体"/>
      <w:kern w:val="0"/>
      <w:sz w:val="24"/>
      <w:szCs w:val="24"/>
    </w:rPr>
  </w:style>
  <w:style w:type="character" w:styleId="af1">
    <w:name w:val="Emphasis"/>
    <w:qFormat/>
    <w:rsid w:val="0028272A"/>
    <w:rPr>
      <w:b w:val="0"/>
      <w:bCs w:val="0"/>
      <w:i w:val="0"/>
      <w:iCs w:val="0"/>
      <w:color w:val="CC0033"/>
    </w:rPr>
  </w:style>
  <w:style w:type="character" w:customStyle="1" w:styleId="def3">
    <w:name w:val="def3"/>
    <w:rsid w:val="0028272A"/>
    <w:rPr>
      <w:b w:val="0"/>
      <w:bCs w:val="0"/>
    </w:rPr>
  </w:style>
  <w:style w:type="character" w:customStyle="1" w:styleId="fontx1">
    <w:name w:val="fontx1"/>
    <w:rsid w:val="0028272A"/>
    <w:rPr>
      <w:color w:val="000000"/>
      <w:sz w:val="19"/>
      <w:szCs w:val="19"/>
    </w:rPr>
  </w:style>
  <w:style w:type="character" w:customStyle="1" w:styleId="bttd3">
    <w:name w:val="bttd3"/>
    <w:rsid w:val="0028272A"/>
    <w:rPr>
      <w:b/>
      <w:bCs/>
      <w:color w:val="025184"/>
      <w:sz w:val="18"/>
      <w:szCs w:val="18"/>
    </w:rPr>
  </w:style>
  <w:style w:type="character" w:customStyle="1" w:styleId="style61">
    <w:name w:val="style61"/>
    <w:rsid w:val="0028272A"/>
    <w:rPr>
      <w:color w:val="FF0000"/>
    </w:rPr>
  </w:style>
  <w:style w:type="character" w:customStyle="1" w:styleId="fontz">
    <w:name w:val="fontz"/>
    <w:basedOn w:val="a0"/>
    <w:rsid w:val="0028272A"/>
  </w:style>
  <w:style w:type="character" w:customStyle="1" w:styleId="Char7">
    <w:name w:val="普通(网站) Char"/>
    <w:rsid w:val="0028272A"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Default">
    <w:name w:val="Default"/>
    <w:rsid w:val="0028272A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xl44">
    <w:name w:val="xl44"/>
    <w:basedOn w:val="a"/>
    <w:rsid w:val="0028272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6"/>
      <w:szCs w:val="16"/>
    </w:rPr>
  </w:style>
  <w:style w:type="character" w:customStyle="1" w:styleId="keyword3">
    <w:name w:val="keyword3"/>
    <w:rsid w:val="0028272A"/>
    <w:rPr>
      <w:b/>
      <w:bCs/>
      <w:color w:val="000000"/>
      <w:sz w:val="29"/>
      <w:szCs w:val="29"/>
    </w:rPr>
  </w:style>
  <w:style w:type="character" w:customStyle="1" w:styleId="brief2">
    <w:name w:val="brief2"/>
    <w:rsid w:val="0028272A"/>
    <w:rPr>
      <w:b w:val="0"/>
      <w:bCs w:val="0"/>
      <w:color w:val="444444"/>
      <w:sz w:val="24"/>
      <w:szCs w:val="24"/>
    </w:rPr>
  </w:style>
  <w:style w:type="character" w:customStyle="1" w:styleId="CharChar5">
    <w:name w:val=" Char Char5"/>
    <w:rsid w:val="0028272A"/>
    <w:rPr>
      <w:rFonts w:eastAsia="宋体"/>
      <w:kern w:val="2"/>
      <w:sz w:val="24"/>
      <w:lang w:val="en-US" w:eastAsia="zh-CN" w:bidi="ar-SA"/>
    </w:rPr>
  </w:style>
  <w:style w:type="character" w:customStyle="1" w:styleId="f14b1">
    <w:name w:val="f14b1"/>
    <w:rsid w:val="0028272A"/>
    <w:rPr>
      <w:b/>
      <w:bCs/>
      <w:sz w:val="21"/>
      <w:szCs w:val="21"/>
    </w:rPr>
  </w:style>
  <w:style w:type="paragraph" w:customStyle="1" w:styleId="Char8">
    <w:name w:val="Char"/>
    <w:basedOn w:val="a"/>
    <w:autoRedefine/>
    <w:rsid w:val="0028272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t">
    <w:name w:val="ft"/>
    <w:basedOn w:val="a0"/>
    <w:rsid w:val="0028272A"/>
  </w:style>
  <w:style w:type="character" w:customStyle="1" w:styleId="mediumtext1">
    <w:name w:val="medium_text1"/>
    <w:rsid w:val="0028272A"/>
    <w:rPr>
      <w:sz w:val="24"/>
      <w:szCs w:val="24"/>
    </w:rPr>
  </w:style>
  <w:style w:type="character" w:customStyle="1" w:styleId="longtext1">
    <w:name w:val="long_text1"/>
    <w:rsid w:val="0028272A"/>
    <w:rPr>
      <w:sz w:val="20"/>
      <w:szCs w:val="20"/>
    </w:rPr>
  </w:style>
  <w:style w:type="character" w:customStyle="1" w:styleId="shorttext">
    <w:name w:val="short_text"/>
    <w:basedOn w:val="a0"/>
    <w:rsid w:val="0028272A"/>
  </w:style>
  <w:style w:type="character" w:styleId="af2">
    <w:name w:val="annotation reference"/>
    <w:basedOn w:val="a0"/>
    <w:rsid w:val="0028272A"/>
    <w:rPr>
      <w:sz w:val="21"/>
      <w:szCs w:val="21"/>
    </w:rPr>
  </w:style>
  <w:style w:type="paragraph" w:styleId="af3">
    <w:name w:val="annotation text"/>
    <w:basedOn w:val="a"/>
    <w:link w:val="Char9"/>
    <w:rsid w:val="0028272A"/>
    <w:pPr>
      <w:jc w:val="left"/>
    </w:pPr>
  </w:style>
  <w:style w:type="character" w:customStyle="1" w:styleId="Char9">
    <w:name w:val="批注文字 Char"/>
    <w:basedOn w:val="a0"/>
    <w:link w:val="af3"/>
    <w:rsid w:val="0028272A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3"/>
    <w:next w:val="af3"/>
    <w:link w:val="Chara"/>
    <w:rsid w:val="0028272A"/>
    <w:rPr>
      <w:b/>
      <w:bCs/>
    </w:rPr>
  </w:style>
  <w:style w:type="character" w:customStyle="1" w:styleId="Chara">
    <w:name w:val="批注主题 Char"/>
    <w:basedOn w:val="Char9"/>
    <w:link w:val="af4"/>
    <w:rsid w:val="0028272A"/>
    <w:rPr>
      <w:rFonts w:ascii="Times New Roman" w:eastAsia="宋体" w:hAnsi="Times New Roman" w:cs="Times New Roman"/>
      <w:b/>
      <w:bCs/>
      <w:szCs w:val="24"/>
    </w:rPr>
  </w:style>
  <w:style w:type="paragraph" w:customStyle="1" w:styleId="220505">
    <w:name w:val="样式 标题 2 + 黑色 首行缩进:  2 字符 段前: 0.5 行 段后: 0.5 行"/>
    <w:basedOn w:val="2"/>
    <w:rsid w:val="0028272A"/>
    <w:pPr>
      <w:spacing w:before="120" w:after="120"/>
      <w:ind w:firstLine="560"/>
    </w:pPr>
    <w:rPr>
      <w:rFonts w:cs="宋体"/>
      <w:bCs w:val="0"/>
      <w:color w:val="000000"/>
      <w:szCs w:val="20"/>
    </w:rPr>
  </w:style>
  <w:style w:type="paragraph" w:styleId="af5">
    <w:name w:val="Title"/>
    <w:basedOn w:val="a"/>
    <w:next w:val="a"/>
    <w:link w:val="Charb"/>
    <w:qFormat/>
    <w:rsid w:val="0028272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b">
    <w:name w:val="标题 Char"/>
    <w:basedOn w:val="a0"/>
    <w:link w:val="af5"/>
    <w:rsid w:val="0028272A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976</Words>
  <Characters>5569</Characters>
  <Application>Microsoft Office Word</Application>
  <DocSecurity>0</DocSecurity>
  <Lines>46</Lines>
  <Paragraphs>13</Paragraphs>
  <ScaleCrop>false</ScaleCrop>
  <Company>Www.SangSan.Cn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</cp:revision>
  <dcterms:created xsi:type="dcterms:W3CDTF">2015-07-01T15:13:00Z</dcterms:created>
  <dcterms:modified xsi:type="dcterms:W3CDTF">2015-07-01T15:13:00Z</dcterms:modified>
</cp:coreProperties>
</file>